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4751"/>
      </w:tblGrid>
      <w:tr w:rsidR="0064054E" w:rsidRPr="00A447A8" w14:paraId="45D882F0" w14:textId="77777777" w:rsidTr="00492872">
        <w:tc>
          <w:tcPr>
            <w:tcW w:w="4509" w:type="dxa"/>
            <w:vAlign w:val="center"/>
          </w:tcPr>
          <w:p w14:paraId="61010139" w14:textId="27AFF8D5" w:rsidR="0064054E" w:rsidRPr="00A447A8" w:rsidRDefault="0064054E" w:rsidP="00492872">
            <w:pPr>
              <w:jc w:val="left"/>
              <w:rPr>
                <w:lang w:val="en-GB"/>
              </w:rPr>
            </w:pPr>
            <w:r w:rsidRPr="00A447A8">
              <w:rPr>
                <w:noProof/>
                <w:lang w:val="pl-PL" w:eastAsia="pl-PL"/>
              </w:rPr>
              <w:drawing>
                <wp:inline distT="0" distB="0" distL="0" distR="0" wp14:anchorId="4EB7F7E0" wp14:editId="24E9CC5C">
                  <wp:extent cx="2160000" cy="617143"/>
                  <wp:effectExtent l="0" t="0" r="0" b="0"/>
                  <wp:docPr id="214954311"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54311" name="Picture 1" descr="Blue text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60000" cy="617143"/>
                          </a:xfrm>
                          <a:prstGeom prst="rect">
                            <a:avLst/>
                          </a:prstGeom>
                        </pic:spPr>
                      </pic:pic>
                    </a:graphicData>
                  </a:graphic>
                </wp:inline>
              </w:drawing>
            </w:r>
          </w:p>
        </w:tc>
        <w:tc>
          <w:tcPr>
            <w:tcW w:w="4510" w:type="dxa"/>
          </w:tcPr>
          <w:p w14:paraId="7E98C55D" w14:textId="1E95F253" w:rsidR="0064054E" w:rsidRPr="00A447A8" w:rsidRDefault="001472B8" w:rsidP="0064054E">
            <w:pPr>
              <w:jc w:val="right"/>
              <w:rPr>
                <w:lang w:val="en-GB"/>
              </w:rPr>
            </w:pPr>
            <w:r w:rsidRPr="00A447A8">
              <w:rPr>
                <w:noProof/>
                <w:lang w:val="pl-PL" w:eastAsia="pl-PL"/>
              </w:rPr>
              <w:drawing>
                <wp:inline distT="0" distB="0" distL="0" distR="0" wp14:anchorId="797E16FE" wp14:editId="62832798">
                  <wp:extent cx="2880000" cy="917581"/>
                  <wp:effectExtent l="0" t="0" r="0" b="0"/>
                  <wp:docPr id="41482689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2" cstate="print">
                            <a:extLst>
                              <a:ext uri="{28A0092B-C50C-407E-A947-70E740481C1C}">
                                <a14:useLocalDpi xmlns:a14="http://schemas.microsoft.com/office/drawing/2010/main" val="0"/>
                              </a:ext>
                            </a:extLst>
                          </a:blip>
                          <a:srcRect l="13061" t="7617" r="15849" b="12109"/>
                          <a:stretch/>
                        </pic:blipFill>
                        <pic:spPr bwMode="auto">
                          <a:xfrm>
                            <a:off x="0" y="0"/>
                            <a:ext cx="2880000" cy="9175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0723CA" w14:textId="77777777" w:rsidR="0064054E" w:rsidRPr="00A447A8" w:rsidRDefault="0064054E" w:rsidP="0064054E">
      <w:pPr>
        <w:rPr>
          <w:lang w:val="en-GB"/>
        </w:rPr>
      </w:pPr>
    </w:p>
    <w:p w14:paraId="2D147F95" w14:textId="7FD9C450" w:rsidR="0064054E" w:rsidRPr="00A447A8" w:rsidRDefault="0064054E" w:rsidP="0064054E">
      <w:pPr>
        <w:rPr>
          <w:lang w:val="en-GB"/>
        </w:rPr>
      </w:pPr>
    </w:p>
    <w:p w14:paraId="7D75C1B7" w14:textId="77777777" w:rsidR="0064054E" w:rsidRPr="00A447A8" w:rsidRDefault="0064054E" w:rsidP="0064054E">
      <w:pPr>
        <w:rPr>
          <w:lang w:val="en-GB"/>
        </w:rPr>
      </w:pPr>
    </w:p>
    <w:p w14:paraId="066F34F3" w14:textId="77777777" w:rsidR="0064054E" w:rsidRPr="00A447A8" w:rsidRDefault="0064054E" w:rsidP="0064054E">
      <w:pPr>
        <w:rPr>
          <w:lang w:val="en-GB"/>
        </w:rPr>
      </w:pPr>
    </w:p>
    <w:p w14:paraId="734EFC21" w14:textId="77777777" w:rsidR="0064054E" w:rsidRPr="00A447A8" w:rsidRDefault="0064054E" w:rsidP="0064054E">
      <w:pPr>
        <w:rPr>
          <w:lang w:val="en-GB"/>
        </w:rPr>
      </w:pPr>
    </w:p>
    <w:p w14:paraId="382B847C" w14:textId="77777777" w:rsidR="0064054E" w:rsidRPr="00A447A8" w:rsidRDefault="0064054E" w:rsidP="0064054E">
      <w:pPr>
        <w:rPr>
          <w:lang w:val="en-GB"/>
        </w:rPr>
      </w:pPr>
    </w:p>
    <w:p w14:paraId="788664AE" w14:textId="77777777" w:rsidR="0064054E" w:rsidRPr="00A447A8" w:rsidRDefault="0064054E" w:rsidP="0064054E">
      <w:pPr>
        <w:rPr>
          <w:lang w:val="en-GB"/>
        </w:rPr>
      </w:pPr>
    </w:p>
    <w:p w14:paraId="3B50B5A1" w14:textId="271B9175" w:rsidR="0064054E" w:rsidRPr="00A447A8" w:rsidRDefault="001E362F" w:rsidP="0064054E">
      <w:pPr>
        <w:jc w:val="center"/>
        <w:rPr>
          <w:b/>
          <w:bCs/>
          <w:sz w:val="40"/>
          <w:szCs w:val="40"/>
          <w:lang w:val="en-GB"/>
        </w:rPr>
      </w:pPr>
      <w:r w:rsidRPr="00A447A8">
        <w:rPr>
          <w:b/>
          <w:bCs/>
          <w:sz w:val="40"/>
          <w:szCs w:val="40"/>
          <w:lang w:val="en-GB"/>
        </w:rPr>
        <w:t xml:space="preserve">Work Package </w:t>
      </w:r>
      <w:r w:rsidR="00344A19" w:rsidRPr="00344A19">
        <w:rPr>
          <w:b/>
          <w:bCs/>
          <w:sz w:val="40"/>
          <w:szCs w:val="40"/>
          <w:lang w:val="en-GB"/>
        </w:rPr>
        <w:t>3</w:t>
      </w:r>
      <w:r w:rsidR="00344A19">
        <w:rPr>
          <w:b/>
          <w:bCs/>
          <w:sz w:val="40"/>
          <w:szCs w:val="40"/>
          <w:lang w:val="en-GB"/>
        </w:rPr>
        <w:t>:</w:t>
      </w:r>
      <w:r w:rsidR="00344A19" w:rsidRPr="00344A19">
        <w:rPr>
          <w:b/>
          <w:bCs/>
          <w:sz w:val="40"/>
          <w:szCs w:val="40"/>
          <w:lang w:val="en-GB"/>
        </w:rPr>
        <w:t xml:space="preserve"> Theoretical and practical teaching materials development </w:t>
      </w:r>
      <w:r w:rsidR="00ED6C7B">
        <w:rPr>
          <w:b/>
          <w:bCs/>
          <w:sz w:val="40"/>
          <w:szCs w:val="40"/>
          <w:lang w:val="en-GB"/>
        </w:rPr>
        <w:t>for</w:t>
      </w:r>
      <w:r w:rsidR="00344A19" w:rsidRPr="00344A19">
        <w:rPr>
          <w:b/>
          <w:bCs/>
          <w:sz w:val="40"/>
          <w:szCs w:val="40"/>
          <w:lang w:val="en-GB"/>
        </w:rPr>
        <w:t xml:space="preserve"> transport in Cameroon and the Democratic Republic of Congo</w:t>
      </w:r>
    </w:p>
    <w:p w14:paraId="2254C6A5" w14:textId="77777777" w:rsidR="0064054E" w:rsidRPr="00A447A8" w:rsidRDefault="0064054E" w:rsidP="0064054E">
      <w:pPr>
        <w:rPr>
          <w:lang w:val="en-GB"/>
        </w:rPr>
      </w:pPr>
    </w:p>
    <w:p w14:paraId="2D0A1E3B" w14:textId="77777777" w:rsidR="00D00C38" w:rsidRPr="00A447A8" w:rsidRDefault="00D00C38" w:rsidP="0064054E">
      <w:pPr>
        <w:rPr>
          <w:lang w:val="en-GB"/>
        </w:rPr>
      </w:pPr>
    </w:p>
    <w:p w14:paraId="295563A9" w14:textId="2BDB5D43" w:rsidR="0064054E" w:rsidRPr="00A447A8" w:rsidRDefault="00DB7124" w:rsidP="00CF4F62">
      <w:pPr>
        <w:jc w:val="center"/>
        <w:rPr>
          <w:b/>
          <w:bCs/>
          <w:lang w:val="en-GB"/>
        </w:rPr>
      </w:pPr>
      <w:r w:rsidRPr="00DB7124">
        <w:rPr>
          <w:b/>
          <w:bCs/>
          <w:lang w:val="en-GB"/>
        </w:rPr>
        <w:t>T3.5</w:t>
      </w:r>
      <w:r>
        <w:rPr>
          <w:b/>
          <w:bCs/>
          <w:lang w:val="en-GB"/>
        </w:rPr>
        <w:t xml:space="preserve"> </w:t>
      </w:r>
      <w:r w:rsidRPr="00DB7124">
        <w:rPr>
          <w:b/>
          <w:bCs/>
          <w:lang w:val="en-GB"/>
        </w:rPr>
        <w:t>Logistic management</w:t>
      </w:r>
    </w:p>
    <w:p w14:paraId="4DD57643" w14:textId="2105DA69" w:rsidR="00C86023" w:rsidRDefault="00DE0011" w:rsidP="00CF4F62">
      <w:pPr>
        <w:jc w:val="center"/>
        <w:rPr>
          <w:b/>
          <w:bCs/>
          <w:lang w:val="en-GB"/>
        </w:rPr>
      </w:pPr>
      <w:r w:rsidRPr="00DE0011">
        <w:rPr>
          <w:b/>
          <w:bCs/>
          <w:lang w:val="en-GB"/>
        </w:rPr>
        <w:t>Supply management and logistics</w:t>
      </w:r>
      <w:r>
        <w:rPr>
          <w:b/>
          <w:bCs/>
          <w:lang w:val="en-GB"/>
        </w:rPr>
        <w:t xml:space="preserve"> - Tutorial</w:t>
      </w:r>
    </w:p>
    <w:p w14:paraId="43F9A87B" w14:textId="77777777" w:rsidR="00FF163F" w:rsidRPr="00A447A8" w:rsidRDefault="00FF163F" w:rsidP="005B4CC9">
      <w:pPr>
        <w:rPr>
          <w:lang w:val="en-GB"/>
        </w:rPr>
      </w:pPr>
    </w:p>
    <w:p w14:paraId="40EE1D88" w14:textId="3851BC1D" w:rsidR="0064054E" w:rsidRPr="00A447A8" w:rsidRDefault="00F00D53" w:rsidP="00F00D53">
      <w:pPr>
        <w:jc w:val="center"/>
        <w:rPr>
          <w:lang w:val="en-GB"/>
        </w:rPr>
      </w:pPr>
      <w:r>
        <w:rPr>
          <w:noProof/>
          <w:lang w:val="pl-PL" w:eastAsia="pl-PL"/>
        </w:rPr>
        <w:drawing>
          <wp:inline distT="0" distB="0" distL="0" distR="0" wp14:anchorId="32AA8472" wp14:editId="43E082EF">
            <wp:extent cx="4915535" cy="1660525"/>
            <wp:effectExtent l="0" t="0" r="0" b="0"/>
            <wp:docPr id="155113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5535" cy="1660525"/>
                    </a:xfrm>
                    <a:prstGeom prst="rect">
                      <a:avLst/>
                    </a:prstGeom>
                    <a:noFill/>
                    <a:ln>
                      <a:noFill/>
                    </a:ln>
                  </pic:spPr>
                </pic:pic>
              </a:graphicData>
            </a:graphic>
          </wp:inline>
        </w:drawing>
      </w:r>
    </w:p>
    <w:p w14:paraId="6CF41383" w14:textId="1C4CA848" w:rsidR="0064372F" w:rsidRPr="00A447A8" w:rsidRDefault="0064372F" w:rsidP="008D56B4">
      <w:pPr>
        <w:jc w:val="right"/>
        <w:rPr>
          <w:lang w:val="en-GB"/>
        </w:rPr>
      </w:pPr>
    </w:p>
    <w:p w14:paraId="38CC431D" w14:textId="77777777" w:rsidR="0064372F" w:rsidRPr="00A447A8" w:rsidRDefault="0064372F" w:rsidP="008D56B4">
      <w:pPr>
        <w:jc w:val="right"/>
        <w:rPr>
          <w:lang w:val="en-GB"/>
        </w:rPr>
      </w:pPr>
    </w:p>
    <w:p w14:paraId="0A74CF28" w14:textId="3694776E" w:rsidR="0064054E" w:rsidRPr="00A447A8" w:rsidRDefault="0064054E" w:rsidP="00A54FDC">
      <w:pPr>
        <w:rPr>
          <w:lang w:val="en-GB"/>
        </w:rPr>
      </w:pPr>
    </w:p>
    <w:p w14:paraId="10FCB82E" w14:textId="77777777" w:rsidR="0064054E" w:rsidRPr="00A447A8" w:rsidRDefault="0064054E" w:rsidP="00A54FDC">
      <w:pPr>
        <w:rPr>
          <w:lang w:val="en-GB"/>
        </w:rPr>
      </w:pPr>
    </w:p>
    <w:p w14:paraId="675F7C10" w14:textId="77777777" w:rsidR="00562864" w:rsidRPr="00A447A8" w:rsidRDefault="00562864" w:rsidP="00A54FDC">
      <w:pPr>
        <w:rPr>
          <w:lang w:val="en-GB"/>
        </w:rPr>
        <w:sectPr w:rsidR="00562864" w:rsidRPr="00A447A8" w:rsidSect="0042609E">
          <w:type w:val="continuous"/>
          <w:pgSz w:w="11909" w:h="16834"/>
          <w:pgMar w:top="1440" w:right="1440" w:bottom="1440" w:left="1440" w:header="720" w:footer="720" w:gutter="0"/>
          <w:cols w:space="720"/>
        </w:sectPr>
      </w:pPr>
    </w:p>
    <w:p w14:paraId="7729F5FC" w14:textId="77777777" w:rsidR="00854EBE" w:rsidRPr="00A447A8" w:rsidRDefault="00854EBE" w:rsidP="00854EBE">
      <w:pPr>
        <w:jc w:val="left"/>
        <w:rPr>
          <w:rFonts w:cstheme="minorHAnsi"/>
          <w:lang w:val="en-GB"/>
        </w:rPr>
      </w:pPr>
    </w:p>
    <w:p w14:paraId="3BE9D0DA" w14:textId="04BE4ADD" w:rsidR="00854EBE" w:rsidRPr="00A447A8" w:rsidRDefault="00854EBE" w:rsidP="4043EBB8">
      <w:pPr>
        <w:jc w:val="left"/>
        <w:rPr>
          <w:rFonts w:cstheme="minorBidi"/>
          <w:lang w:val="en-GB"/>
        </w:rPr>
      </w:pPr>
    </w:p>
    <w:p w14:paraId="13FE0860" w14:textId="77777777" w:rsidR="00854EBE" w:rsidRPr="00A447A8" w:rsidRDefault="00854EBE" w:rsidP="00854EBE">
      <w:pPr>
        <w:jc w:val="left"/>
        <w:rPr>
          <w:rFonts w:cstheme="minorHAnsi"/>
          <w:lang w:val="en-GB"/>
        </w:rPr>
      </w:pPr>
    </w:p>
    <w:p w14:paraId="139401CD" w14:textId="77777777" w:rsidR="00854EBE" w:rsidRDefault="00854EBE" w:rsidP="00854EBE">
      <w:pPr>
        <w:jc w:val="left"/>
        <w:rPr>
          <w:rFonts w:cstheme="minorHAnsi"/>
          <w:lang w:val="en-GB"/>
        </w:rPr>
      </w:pPr>
    </w:p>
    <w:p w14:paraId="12C7DF13" w14:textId="77777777" w:rsidR="00DE0011" w:rsidRDefault="00DE0011" w:rsidP="00854EBE">
      <w:pPr>
        <w:jc w:val="left"/>
        <w:rPr>
          <w:rFonts w:cstheme="minorHAnsi"/>
          <w:lang w:val="en-GB"/>
        </w:rPr>
      </w:pPr>
    </w:p>
    <w:p w14:paraId="6F39C0FA" w14:textId="77777777" w:rsidR="00DE0011" w:rsidRDefault="00DE0011" w:rsidP="00854EBE">
      <w:pPr>
        <w:jc w:val="left"/>
        <w:rPr>
          <w:rFonts w:cstheme="minorHAnsi"/>
          <w:lang w:val="en-GB"/>
        </w:rPr>
      </w:pPr>
    </w:p>
    <w:p w14:paraId="2CCF24D9" w14:textId="77777777" w:rsidR="00DE0011" w:rsidRDefault="00DE0011" w:rsidP="00854EBE">
      <w:pPr>
        <w:jc w:val="left"/>
        <w:rPr>
          <w:rFonts w:cstheme="minorHAnsi"/>
          <w:lang w:val="en-GB"/>
        </w:rPr>
      </w:pPr>
    </w:p>
    <w:p w14:paraId="4E55AFA6" w14:textId="77777777" w:rsidR="00DE0011" w:rsidRDefault="00DE0011" w:rsidP="00854EBE">
      <w:pPr>
        <w:jc w:val="left"/>
        <w:rPr>
          <w:rFonts w:cstheme="minorHAnsi"/>
          <w:lang w:val="en-GB"/>
        </w:rPr>
      </w:pPr>
    </w:p>
    <w:p w14:paraId="64190A6A" w14:textId="77777777" w:rsidR="00DE0011" w:rsidRDefault="00DE0011" w:rsidP="00854EBE">
      <w:pPr>
        <w:jc w:val="left"/>
        <w:rPr>
          <w:rFonts w:cstheme="minorHAnsi"/>
          <w:lang w:val="en-GB"/>
        </w:rPr>
      </w:pPr>
    </w:p>
    <w:p w14:paraId="4765757D" w14:textId="77777777" w:rsidR="00DE0011" w:rsidRDefault="00DE0011" w:rsidP="00854EBE">
      <w:pPr>
        <w:jc w:val="left"/>
        <w:rPr>
          <w:rFonts w:cstheme="minorHAnsi"/>
          <w:lang w:val="en-GB"/>
        </w:rPr>
      </w:pPr>
    </w:p>
    <w:p w14:paraId="66F983F2" w14:textId="77777777" w:rsidR="00DE0011" w:rsidRDefault="00DE0011" w:rsidP="00854EBE">
      <w:pPr>
        <w:jc w:val="left"/>
        <w:rPr>
          <w:rFonts w:cstheme="minorHAnsi"/>
          <w:lang w:val="en-GB"/>
        </w:rPr>
      </w:pPr>
    </w:p>
    <w:p w14:paraId="15E7DF84" w14:textId="77777777" w:rsidR="00DE0011" w:rsidRDefault="00DE0011" w:rsidP="00854EBE">
      <w:pPr>
        <w:jc w:val="left"/>
        <w:rPr>
          <w:rFonts w:cstheme="minorHAnsi"/>
          <w:lang w:val="en-GB"/>
        </w:rPr>
      </w:pPr>
    </w:p>
    <w:p w14:paraId="0EDC911B" w14:textId="77777777" w:rsidR="00DE0011" w:rsidRDefault="00DE0011" w:rsidP="00854EBE">
      <w:pPr>
        <w:jc w:val="left"/>
        <w:rPr>
          <w:rFonts w:cstheme="minorHAnsi"/>
          <w:lang w:val="en-GB"/>
        </w:rPr>
      </w:pPr>
    </w:p>
    <w:p w14:paraId="1F8829C3" w14:textId="77777777" w:rsidR="00DE0011" w:rsidRDefault="00DE0011" w:rsidP="00854EBE">
      <w:pPr>
        <w:jc w:val="left"/>
        <w:rPr>
          <w:rFonts w:cstheme="minorHAnsi"/>
          <w:lang w:val="en-GB"/>
        </w:rPr>
      </w:pPr>
    </w:p>
    <w:p w14:paraId="029A9BA3" w14:textId="77777777" w:rsidR="0033391E" w:rsidRDefault="00000000" w:rsidP="0033391E">
      <w:pPr>
        <w:spacing w:line="259" w:lineRule="auto"/>
        <w:rPr>
          <w:rFonts w:ascii="Sabon Next LT" w:hAnsi="Sabon Next LT" w:cs="Sabon Next LT"/>
        </w:rPr>
      </w:pPr>
      <w:r>
        <w:rPr>
          <w:b/>
          <w:bCs/>
          <w:color w:val="1F497D" w:themeColor="text2"/>
        </w:rPr>
        <w:pict w14:anchorId="6CEC9C5C">
          <v:rect id="_x0000_i1025" style="width:0;height:1.5pt" o:hralign="center" o:hrstd="t" o:hr="t" fillcolor="#a0a0a0" stroked="f"/>
        </w:pict>
      </w:r>
    </w:p>
    <w:p w14:paraId="005174B7" w14:textId="77777777" w:rsidR="0033391E" w:rsidRDefault="0033391E" w:rsidP="0033391E">
      <w:pPr>
        <w:jc w:val="left"/>
        <w:rPr>
          <w:rFonts w:cstheme="minorHAnsi"/>
          <w:lang w:val="en-GB"/>
        </w:rPr>
      </w:pPr>
    </w:p>
    <w:p w14:paraId="4FF7424F" w14:textId="77777777" w:rsidR="0033391E" w:rsidRPr="004A5F64" w:rsidRDefault="0033391E" w:rsidP="0033391E">
      <w:pPr>
        <w:pStyle w:val="Title"/>
        <w:spacing w:before="360" w:after="360"/>
        <w:jc w:val="center"/>
        <w:rPr>
          <w:color w:val="1F497D" w:themeColor="text2"/>
          <w:sz w:val="44"/>
          <w:szCs w:val="44"/>
          <w:lang w:val="en-GB"/>
        </w:rPr>
      </w:pPr>
      <w:r w:rsidRPr="004A5F64">
        <w:rPr>
          <w:color w:val="1F497D" w:themeColor="text2"/>
          <w:sz w:val="44"/>
          <w:szCs w:val="44"/>
          <w:lang w:val="en-GB"/>
        </w:rPr>
        <w:t>MODELING OF LOGISTICS PROCESSES</w:t>
      </w:r>
    </w:p>
    <w:p w14:paraId="5BB7B984" w14:textId="43D766AD" w:rsidR="0033391E" w:rsidRPr="004A5F64" w:rsidRDefault="0033391E" w:rsidP="0033391E">
      <w:pPr>
        <w:jc w:val="center"/>
        <w:rPr>
          <w:lang w:val="en-GB"/>
        </w:rPr>
      </w:pPr>
      <w:r w:rsidRPr="004A5F64">
        <w:rPr>
          <w:b/>
          <w:bCs/>
          <w:color w:val="1F497D" w:themeColor="text2"/>
          <w:sz w:val="36"/>
          <w:szCs w:val="36"/>
          <w:lang w:val="en-GB"/>
        </w:rPr>
        <w:t>ACTIVITY #4</w:t>
      </w:r>
    </w:p>
    <w:p w14:paraId="3254F151" w14:textId="45D6922A" w:rsidR="0033391E" w:rsidRPr="004A5F64" w:rsidRDefault="0033391E" w:rsidP="0033391E">
      <w:pPr>
        <w:pStyle w:val="Title"/>
        <w:spacing w:after="240"/>
        <w:jc w:val="center"/>
        <w:rPr>
          <w:b/>
          <w:bCs/>
          <w:color w:val="1F497D" w:themeColor="text2"/>
          <w:lang w:val="en-GB"/>
        </w:rPr>
      </w:pPr>
      <w:r w:rsidRPr="004A5F64">
        <w:rPr>
          <w:b/>
          <w:bCs/>
          <w:color w:val="1F497D" w:themeColor="text2"/>
          <w:sz w:val="48"/>
          <w:szCs w:val="48"/>
          <w:lang w:val="en-GB"/>
        </w:rPr>
        <w:t>Quality control station</w:t>
      </w:r>
      <w:r w:rsidRPr="004A5F64">
        <w:rPr>
          <w:b/>
          <w:bCs/>
          <w:color w:val="1F497D" w:themeColor="text2"/>
          <w:lang w:val="en-GB"/>
        </w:rPr>
        <w:t xml:space="preserve"> </w:t>
      </w:r>
      <w:r w:rsidR="00000000">
        <w:rPr>
          <w:b/>
          <w:bCs/>
          <w:color w:val="1F497D" w:themeColor="text2"/>
        </w:rPr>
        <w:pict w14:anchorId="4C375A93">
          <v:rect id="_x0000_i1026" style="width:0;height:1.5pt" o:hralign="center" o:hrstd="t" o:hr="t" fillcolor="#a0a0a0" stroked="f"/>
        </w:pict>
      </w:r>
    </w:p>
    <w:p w14:paraId="119FE111" w14:textId="77777777" w:rsidR="00DE0011" w:rsidRDefault="00DE0011" w:rsidP="00854EBE">
      <w:pPr>
        <w:jc w:val="left"/>
        <w:rPr>
          <w:rFonts w:cstheme="minorHAnsi"/>
          <w:lang w:val="en-GB"/>
        </w:rPr>
      </w:pPr>
    </w:p>
    <w:p w14:paraId="726C1BCD" w14:textId="77777777" w:rsidR="00DE0011" w:rsidRDefault="00DE0011" w:rsidP="00854EBE">
      <w:pPr>
        <w:jc w:val="left"/>
        <w:rPr>
          <w:rFonts w:cstheme="minorHAnsi"/>
          <w:lang w:val="en-GB"/>
        </w:rPr>
      </w:pPr>
    </w:p>
    <w:p w14:paraId="42935052" w14:textId="77777777" w:rsidR="00DE0011" w:rsidRPr="00A447A8" w:rsidRDefault="00DE0011" w:rsidP="00854EBE">
      <w:pPr>
        <w:jc w:val="left"/>
        <w:rPr>
          <w:rFonts w:cstheme="minorHAnsi"/>
          <w:lang w:val="en-GB"/>
        </w:rPr>
      </w:pPr>
    </w:p>
    <w:p w14:paraId="3015CE6B" w14:textId="77777777" w:rsidR="00854EBE" w:rsidRPr="00A447A8" w:rsidRDefault="00854EBE" w:rsidP="00854EBE">
      <w:pPr>
        <w:spacing w:after="240"/>
        <w:jc w:val="left"/>
        <w:rPr>
          <w:rFonts w:cstheme="minorHAnsi"/>
          <w:b/>
          <w:bCs/>
          <w:sz w:val="24"/>
          <w:szCs w:val="24"/>
          <w:lang w:val="en-GB"/>
        </w:rPr>
      </w:pPr>
      <w:r w:rsidRPr="00A447A8">
        <w:rPr>
          <w:rFonts w:cstheme="minorHAnsi"/>
          <w:b/>
          <w:bCs/>
          <w:sz w:val="24"/>
          <w:szCs w:val="24"/>
          <w:lang w:val="en-GB"/>
        </w:rPr>
        <w:t>List of authors:</w:t>
      </w:r>
    </w:p>
    <w:p w14:paraId="4F9CBA82" w14:textId="77777777" w:rsidR="00854EBE" w:rsidRPr="005D07B2" w:rsidRDefault="00854EBE" w:rsidP="00854EBE">
      <w:pPr>
        <w:spacing w:after="240"/>
        <w:jc w:val="left"/>
        <w:rPr>
          <w:rFonts w:cstheme="minorHAnsi"/>
          <w:b/>
          <w:bCs/>
          <w:lang w:val="en-GB"/>
        </w:rPr>
      </w:pPr>
      <w:r w:rsidRPr="005D07B2">
        <w:rPr>
          <w:rFonts w:cstheme="minorHAnsi"/>
          <w:b/>
          <w:bCs/>
          <w:lang w:val="en-GB"/>
        </w:rPr>
        <w:t>Gdansk University of Technology</w:t>
      </w:r>
    </w:p>
    <w:p w14:paraId="4AABECAF" w14:textId="1CDE45DD" w:rsidR="00854EBE" w:rsidRPr="005D07B2" w:rsidRDefault="008F2D69" w:rsidP="00854EBE">
      <w:pPr>
        <w:spacing w:after="240"/>
        <w:jc w:val="left"/>
        <w:rPr>
          <w:rFonts w:cstheme="minorHAnsi"/>
          <w:lang w:val="pl-PL"/>
        </w:rPr>
      </w:pPr>
      <w:r w:rsidRPr="005D07B2">
        <w:rPr>
          <w:rFonts w:cstheme="minorHAnsi"/>
          <w:lang w:val="pl-PL"/>
        </w:rPr>
        <w:t>Daniel Kaszubowski</w:t>
      </w:r>
      <w:r w:rsidR="00DE0011" w:rsidRPr="005D07B2">
        <w:rPr>
          <w:rFonts w:cstheme="minorHAnsi"/>
          <w:lang w:val="pl-PL"/>
        </w:rPr>
        <w:t>, Justyna Staszak-Winkler</w:t>
      </w:r>
      <w:r w:rsidRPr="005D07B2">
        <w:rPr>
          <w:rFonts w:cstheme="minorHAnsi"/>
          <w:lang w:val="pl-PL"/>
        </w:rPr>
        <w:t xml:space="preserve">, </w:t>
      </w:r>
      <w:r w:rsidR="005D07B2" w:rsidRPr="00617BDD">
        <w:rPr>
          <w:rFonts w:cstheme="minorHAnsi"/>
          <w:lang w:val="pl-PL"/>
        </w:rPr>
        <w:t>Wojciech Kustra</w:t>
      </w:r>
    </w:p>
    <w:p w14:paraId="7E9D4757" w14:textId="234FE5E6" w:rsidR="00854EBE" w:rsidRPr="005D07B2" w:rsidRDefault="00854EBE" w:rsidP="007C6904">
      <w:pPr>
        <w:spacing w:after="240"/>
        <w:jc w:val="left"/>
        <w:rPr>
          <w:lang w:val="pl-PL"/>
        </w:rPr>
      </w:pPr>
      <w:r w:rsidRPr="005D07B2">
        <w:rPr>
          <w:lang w:val="pl-PL"/>
        </w:rPr>
        <w:br w:type="page"/>
      </w:r>
    </w:p>
    <w:sdt>
      <w:sdtPr>
        <w:rPr>
          <w:rFonts w:ascii="Garamond" w:eastAsiaTheme="minorHAnsi" w:hAnsi="Garamond" w:cstheme="minorBidi"/>
          <w:color w:val="auto"/>
          <w:sz w:val="22"/>
          <w:szCs w:val="22"/>
          <w:lang w:val="pl" w:eastAsia="en-GB"/>
          <w14:ligatures w14:val="standardContextual"/>
        </w:rPr>
        <w:id w:val="-1060236399"/>
        <w:docPartObj>
          <w:docPartGallery w:val="Table of Contents"/>
          <w:docPartUnique/>
        </w:docPartObj>
      </w:sdtPr>
      <w:sdtEndPr>
        <w:rPr>
          <w:rFonts w:ascii="Arial" w:eastAsia="Arial" w:hAnsi="Arial" w:cs="Arial"/>
          <w:b/>
          <w:bCs/>
          <w14:ligatures w14:val="none"/>
        </w:rPr>
      </w:sdtEndPr>
      <w:sdtContent>
        <w:p w14:paraId="51AD8044" w14:textId="77777777" w:rsidR="004A5F64" w:rsidRDefault="004A5F64" w:rsidP="004A5F64">
          <w:pPr>
            <w:pStyle w:val="TOCHeading"/>
          </w:pPr>
          <w:r>
            <w:t>Contents</w:t>
          </w:r>
        </w:p>
        <w:p w14:paraId="081E85AD" w14:textId="77777777" w:rsidR="004A5F64" w:rsidRPr="00F31AE3" w:rsidRDefault="004A5F64" w:rsidP="004A5F64">
          <w:pPr>
            <w:rPr>
              <w:lang w:eastAsia="pl-PL"/>
            </w:rPr>
          </w:pPr>
        </w:p>
        <w:p w14:paraId="1B305BBA" w14:textId="308C4CFA" w:rsidR="00130219" w:rsidRDefault="004A5F64">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r>
            <w:fldChar w:fldCharType="begin"/>
          </w:r>
          <w:r>
            <w:instrText xml:space="preserve"> TOC \o "1-3" \h \z \u </w:instrText>
          </w:r>
          <w:r>
            <w:fldChar w:fldCharType="separate"/>
          </w:r>
          <w:hyperlink w:anchor="_Toc235273133" w:history="1">
            <w:r w:rsidR="00130219" w:rsidRPr="00FD1B90">
              <w:rPr>
                <w:rStyle w:val="Hyperlink"/>
                <w:noProof/>
              </w:rPr>
              <w:t>1</w:t>
            </w:r>
            <w:r w:rsidR="00130219">
              <w:rPr>
                <w:rFonts w:asciiTheme="minorHAnsi" w:eastAsiaTheme="minorEastAsia" w:hAnsiTheme="minorHAnsi" w:cstheme="minorBidi"/>
                <w:noProof/>
                <w:kern w:val="2"/>
                <w:sz w:val="24"/>
                <w:szCs w:val="24"/>
                <w:lang w:val="en-GB"/>
                <w14:ligatures w14:val="standardContextual"/>
              </w:rPr>
              <w:tab/>
            </w:r>
            <w:r w:rsidR="00130219" w:rsidRPr="00FD1B90">
              <w:rPr>
                <w:rStyle w:val="Hyperlink"/>
                <w:noProof/>
              </w:rPr>
              <w:t>Objective and new skills</w:t>
            </w:r>
            <w:r w:rsidR="00130219">
              <w:rPr>
                <w:noProof/>
                <w:webHidden/>
              </w:rPr>
              <w:tab/>
            </w:r>
            <w:r w:rsidR="00130219">
              <w:rPr>
                <w:noProof/>
                <w:webHidden/>
              </w:rPr>
              <w:fldChar w:fldCharType="begin"/>
            </w:r>
            <w:r w:rsidR="00130219">
              <w:rPr>
                <w:noProof/>
                <w:webHidden/>
              </w:rPr>
              <w:instrText xml:space="preserve"> PAGEREF _Toc235273133 \h </w:instrText>
            </w:r>
            <w:r w:rsidR="00130219">
              <w:rPr>
                <w:noProof/>
                <w:webHidden/>
              </w:rPr>
            </w:r>
            <w:r w:rsidR="00130219">
              <w:rPr>
                <w:noProof/>
                <w:webHidden/>
              </w:rPr>
              <w:fldChar w:fldCharType="separate"/>
            </w:r>
            <w:r w:rsidR="00EA5A7A">
              <w:rPr>
                <w:noProof/>
                <w:webHidden/>
              </w:rPr>
              <w:t>3</w:t>
            </w:r>
            <w:r w:rsidR="00130219">
              <w:rPr>
                <w:noProof/>
                <w:webHidden/>
              </w:rPr>
              <w:fldChar w:fldCharType="end"/>
            </w:r>
          </w:hyperlink>
        </w:p>
        <w:p w14:paraId="293BBA2D" w14:textId="3CA9B738" w:rsidR="00130219" w:rsidRDefault="00130219">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3134" w:history="1">
            <w:r w:rsidRPr="00FD1B90">
              <w:rPr>
                <w:rStyle w:val="Hyperlink"/>
                <w:noProof/>
              </w:rPr>
              <w:t>2</w:t>
            </w:r>
            <w:r>
              <w:rPr>
                <w:rFonts w:asciiTheme="minorHAnsi" w:eastAsiaTheme="minorEastAsia" w:hAnsiTheme="minorHAnsi" w:cstheme="minorBidi"/>
                <w:noProof/>
                <w:kern w:val="2"/>
                <w:sz w:val="24"/>
                <w:szCs w:val="24"/>
                <w:lang w:val="en-GB"/>
                <w14:ligatures w14:val="standardContextual"/>
              </w:rPr>
              <w:tab/>
            </w:r>
            <w:r w:rsidRPr="00FD1B90">
              <w:rPr>
                <w:rStyle w:val="Hyperlink"/>
                <w:noProof/>
              </w:rPr>
              <w:t>Assumptions and input data</w:t>
            </w:r>
            <w:r>
              <w:rPr>
                <w:noProof/>
                <w:webHidden/>
              </w:rPr>
              <w:tab/>
            </w:r>
            <w:r>
              <w:rPr>
                <w:noProof/>
                <w:webHidden/>
              </w:rPr>
              <w:fldChar w:fldCharType="begin"/>
            </w:r>
            <w:r>
              <w:rPr>
                <w:noProof/>
                <w:webHidden/>
              </w:rPr>
              <w:instrText xml:space="preserve"> PAGEREF _Toc235273134 \h </w:instrText>
            </w:r>
            <w:r>
              <w:rPr>
                <w:noProof/>
                <w:webHidden/>
              </w:rPr>
            </w:r>
            <w:r>
              <w:rPr>
                <w:noProof/>
                <w:webHidden/>
              </w:rPr>
              <w:fldChar w:fldCharType="separate"/>
            </w:r>
            <w:r w:rsidR="00EA5A7A">
              <w:rPr>
                <w:noProof/>
                <w:webHidden/>
              </w:rPr>
              <w:t>3</w:t>
            </w:r>
            <w:r>
              <w:rPr>
                <w:noProof/>
                <w:webHidden/>
              </w:rPr>
              <w:fldChar w:fldCharType="end"/>
            </w:r>
          </w:hyperlink>
        </w:p>
        <w:p w14:paraId="73620E63" w14:textId="0DC8A3DB" w:rsidR="00130219" w:rsidRDefault="00130219">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3135" w:history="1">
            <w:r w:rsidRPr="00FD1B90">
              <w:rPr>
                <w:rStyle w:val="Hyperlink"/>
                <w:noProof/>
              </w:rPr>
              <w:t>3</w:t>
            </w:r>
            <w:r>
              <w:rPr>
                <w:rFonts w:asciiTheme="minorHAnsi" w:eastAsiaTheme="minorEastAsia" w:hAnsiTheme="minorHAnsi" w:cstheme="minorBidi"/>
                <w:noProof/>
                <w:kern w:val="2"/>
                <w:sz w:val="24"/>
                <w:szCs w:val="24"/>
                <w:lang w:val="en-GB"/>
                <w14:ligatures w14:val="standardContextual"/>
              </w:rPr>
              <w:tab/>
            </w:r>
            <w:r w:rsidRPr="00FD1B90">
              <w:rPr>
                <w:rStyle w:val="Hyperlink"/>
                <w:noProof/>
              </w:rPr>
              <w:t>Object parameters and flow logic</w:t>
            </w:r>
            <w:r>
              <w:rPr>
                <w:noProof/>
                <w:webHidden/>
              </w:rPr>
              <w:tab/>
            </w:r>
            <w:r>
              <w:rPr>
                <w:noProof/>
                <w:webHidden/>
              </w:rPr>
              <w:fldChar w:fldCharType="begin"/>
            </w:r>
            <w:r>
              <w:rPr>
                <w:noProof/>
                <w:webHidden/>
              </w:rPr>
              <w:instrText xml:space="preserve"> PAGEREF _Toc235273135 \h </w:instrText>
            </w:r>
            <w:r>
              <w:rPr>
                <w:noProof/>
                <w:webHidden/>
              </w:rPr>
            </w:r>
            <w:r>
              <w:rPr>
                <w:noProof/>
                <w:webHidden/>
              </w:rPr>
              <w:fldChar w:fldCharType="separate"/>
            </w:r>
            <w:r w:rsidR="00EA5A7A">
              <w:rPr>
                <w:noProof/>
                <w:webHidden/>
              </w:rPr>
              <w:t>4</w:t>
            </w:r>
            <w:r>
              <w:rPr>
                <w:noProof/>
                <w:webHidden/>
              </w:rPr>
              <w:fldChar w:fldCharType="end"/>
            </w:r>
          </w:hyperlink>
        </w:p>
        <w:p w14:paraId="13CED518" w14:textId="4C5CB521" w:rsidR="00130219" w:rsidRDefault="00130219">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3136" w:history="1">
            <w:r w:rsidRPr="00FD1B90">
              <w:rPr>
                <w:rStyle w:val="Hyperlink"/>
                <w:noProof/>
              </w:rPr>
              <w:t>3.1</w:t>
            </w:r>
            <w:r>
              <w:rPr>
                <w:rFonts w:asciiTheme="minorHAnsi" w:eastAsiaTheme="minorEastAsia" w:hAnsiTheme="minorHAnsi" w:cstheme="minorBidi"/>
                <w:noProof/>
                <w:kern w:val="2"/>
                <w:sz w:val="24"/>
                <w:szCs w:val="24"/>
                <w:lang w:val="en-GB"/>
                <w14:ligatures w14:val="standardContextual"/>
              </w:rPr>
              <w:tab/>
            </w:r>
            <w:r w:rsidRPr="00FD1B90">
              <w:rPr>
                <w:rStyle w:val="Hyperlink"/>
                <w:noProof/>
              </w:rPr>
              <w:t>Flow element</w:t>
            </w:r>
            <w:r>
              <w:rPr>
                <w:noProof/>
                <w:webHidden/>
              </w:rPr>
              <w:tab/>
            </w:r>
            <w:r>
              <w:rPr>
                <w:noProof/>
                <w:webHidden/>
              </w:rPr>
              <w:fldChar w:fldCharType="begin"/>
            </w:r>
            <w:r>
              <w:rPr>
                <w:noProof/>
                <w:webHidden/>
              </w:rPr>
              <w:instrText xml:space="preserve"> PAGEREF _Toc235273136 \h </w:instrText>
            </w:r>
            <w:r>
              <w:rPr>
                <w:noProof/>
                <w:webHidden/>
              </w:rPr>
            </w:r>
            <w:r>
              <w:rPr>
                <w:noProof/>
                <w:webHidden/>
              </w:rPr>
              <w:fldChar w:fldCharType="separate"/>
            </w:r>
            <w:r w:rsidR="00EA5A7A">
              <w:rPr>
                <w:noProof/>
                <w:webHidden/>
              </w:rPr>
              <w:t>4</w:t>
            </w:r>
            <w:r>
              <w:rPr>
                <w:noProof/>
                <w:webHidden/>
              </w:rPr>
              <w:fldChar w:fldCharType="end"/>
            </w:r>
          </w:hyperlink>
        </w:p>
        <w:p w14:paraId="00D1A734" w14:textId="08F9529E" w:rsidR="00130219" w:rsidRDefault="00130219">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3137" w:history="1">
            <w:r w:rsidRPr="00FD1B90">
              <w:rPr>
                <w:rStyle w:val="Hyperlink"/>
                <w:noProof/>
              </w:rPr>
              <w:t>3.2</w:t>
            </w:r>
            <w:r>
              <w:rPr>
                <w:rFonts w:asciiTheme="minorHAnsi" w:eastAsiaTheme="minorEastAsia" w:hAnsiTheme="minorHAnsi" w:cstheme="minorBidi"/>
                <w:noProof/>
                <w:kern w:val="2"/>
                <w:sz w:val="24"/>
                <w:szCs w:val="24"/>
                <w:lang w:val="en-GB"/>
                <w14:ligatures w14:val="standardContextual"/>
              </w:rPr>
              <w:tab/>
            </w:r>
            <w:r w:rsidRPr="00FD1B90">
              <w:rPr>
                <w:rStyle w:val="Hyperlink"/>
                <w:noProof/>
              </w:rPr>
              <w:t>Source</w:t>
            </w:r>
            <w:r>
              <w:rPr>
                <w:noProof/>
                <w:webHidden/>
              </w:rPr>
              <w:tab/>
            </w:r>
            <w:r>
              <w:rPr>
                <w:noProof/>
                <w:webHidden/>
              </w:rPr>
              <w:fldChar w:fldCharType="begin"/>
            </w:r>
            <w:r>
              <w:rPr>
                <w:noProof/>
                <w:webHidden/>
              </w:rPr>
              <w:instrText xml:space="preserve"> PAGEREF _Toc235273137 \h </w:instrText>
            </w:r>
            <w:r>
              <w:rPr>
                <w:noProof/>
                <w:webHidden/>
              </w:rPr>
            </w:r>
            <w:r>
              <w:rPr>
                <w:noProof/>
                <w:webHidden/>
              </w:rPr>
              <w:fldChar w:fldCharType="separate"/>
            </w:r>
            <w:r w:rsidR="00EA5A7A">
              <w:rPr>
                <w:noProof/>
                <w:webHidden/>
              </w:rPr>
              <w:t>4</w:t>
            </w:r>
            <w:r>
              <w:rPr>
                <w:noProof/>
                <w:webHidden/>
              </w:rPr>
              <w:fldChar w:fldCharType="end"/>
            </w:r>
          </w:hyperlink>
        </w:p>
        <w:p w14:paraId="06083330" w14:textId="2AF04E07" w:rsidR="00130219" w:rsidRDefault="00130219">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3138" w:history="1">
            <w:r w:rsidRPr="00FD1B90">
              <w:rPr>
                <w:rStyle w:val="Hyperlink"/>
                <w:noProof/>
              </w:rPr>
              <w:t>3.3</w:t>
            </w:r>
            <w:r>
              <w:rPr>
                <w:rFonts w:asciiTheme="minorHAnsi" w:eastAsiaTheme="minorEastAsia" w:hAnsiTheme="minorHAnsi" w:cstheme="minorBidi"/>
                <w:noProof/>
                <w:kern w:val="2"/>
                <w:sz w:val="24"/>
                <w:szCs w:val="24"/>
                <w:lang w:val="en-GB"/>
                <w14:ligatures w14:val="standardContextual"/>
              </w:rPr>
              <w:tab/>
            </w:r>
            <w:r w:rsidRPr="00FD1B90">
              <w:rPr>
                <w:rStyle w:val="Hyperlink"/>
                <w:noProof/>
              </w:rPr>
              <w:t>Product flow separating buffer</w:t>
            </w:r>
            <w:r>
              <w:rPr>
                <w:noProof/>
                <w:webHidden/>
              </w:rPr>
              <w:tab/>
            </w:r>
            <w:r>
              <w:rPr>
                <w:noProof/>
                <w:webHidden/>
              </w:rPr>
              <w:fldChar w:fldCharType="begin"/>
            </w:r>
            <w:r>
              <w:rPr>
                <w:noProof/>
                <w:webHidden/>
              </w:rPr>
              <w:instrText xml:space="preserve"> PAGEREF _Toc235273138 \h </w:instrText>
            </w:r>
            <w:r>
              <w:rPr>
                <w:noProof/>
                <w:webHidden/>
              </w:rPr>
            </w:r>
            <w:r>
              <w:rPr>
                <w:noProof/>
                <w:webHidden/>
              </w:rPr>
              <w:fldChar w:fldCharType="separate"/>
            </w:r>
            <w:r w:rsidR="00EA5A7A">
              <w:rPr>
                <w:noProof/>
                <w:webHidden/>
              </w:rPr>
              <w:t>5</w:t>
            </w:r>
            <w:r>
              <w:rPr>
                <w:noProof/>
                <w:webHidden/>
              </w:rPr>
              <w:fldChar w:fldCharType="end"/>
            </w:r>
          </w:hyperlink>
        </w:p>
        <w:p w14:paraId="03A05BE2" w14:textId="50CBD611" w:rsidR="00130219" w:rsidRDefault="00130219">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3139" w:history="1">
            <w:r w:rsidRPr="00FD1B90">
              <w:rPr>
                <w:rStyle w:val="Hyperlink"/>
                <w:noProof/>
              </w:rPr>
              <w:t>3.4</w:t>
            </w:r>
            <w:r>
              <w:rPr>
                <w:rFonts w:asciiTheme="minorHAnsi" w:eastAsiaTheme="minorEastAsia" w:hAnsiTheme="minorHAnsi" w:cstheme="minorBidi"/>
                <w:noProof/>
                <w:kern w:val="2"/>
                <w:sz w:val="24"/>
                <w:szCs w:val="24"/>
                <w:lang w:val="en-GB"/>
                <w14:ligatures w14:val="standardContextual"/>
              </w:rPr>
              <w:tab/>
            </w:r>
            <w:r w:rsidRPr="00FD1B90">
              <w:rPr>
                <w:rStyle w:val="Hyperlink"/>
                <w:noProof/>
              </w:rPr>
              <w:t>Processing stations</w:t>
            </w:r>
            <w:r>
              <w:rPr>
                <w:noProof/>
                <w:webHidden/>
              </w:rPr>
              <w:tab/>
            </w:r>
            <w:r>
              <w:rPr>
                <w:noProof/>
                <w:webHidden/>
              </w:rPr>
              <w:fldChar w:fldCharType="begin"/>
            </w:r>
            <w:r>
              <w:rPr>
                <w:noProof/>
                <w:webHidden/>
              </w:rPr>
              <w:instrText xml:space="preserve"> PAGEREF _Toc235273139 \h </w:instrText>
            </w:r>
            <w:r>
              <w:rPr>
                <w:noProof/>
                <w:webHidden/>
              </w:rPr>
            </w:r>
            <w:r>
              <w:rPr>
                <w:noProof/>
                <w:webHidden/>
              </w:rPr>
              <w:fldChar w:fldCharType="separate"/>
            </w:r>
            <w:r w:rsidR="00EA5A7A">
              <w:rPr>
                <w:noProof/>
                <w:webHidden/>
              </w:rPr>
              <w:t>6</w:t>
            </w:r>
            <w:r>
              <w:rPr>
                <w:noProof/>
                <w:webHidden/>
              </w:rPr>
              <w:fldChar w:fldCharType="end"/>
            </w:r>
          </w:hyperlink>
        </w:p>
        <w:p w14:paraId="39F1A8DA" w14:textId="5181ABBA" w:rsidR="00130219" w:rsidRDefault="00130219">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3140" w:history="1">
            <w:r w:rsidRPr="00FD1B90">
              <w:rPr>
                <w:rStyle w:val="Hyperlink"/>
                <w:noProof/>
              </w:rPr>
              <w:t>3.5</w:t>
            </w:r>
            <w:r>
              <w:rPr>
                <w:rFonts w:asciiTheme="minorHAnsi" w:eastAsiaTheme="minorEastAsia" w:hAnsiTheme="minorHAnsi" w:cstheme="minorBidi"/>
                <w:noProof/>
                <w:kern w:val="2"/>
                <w:sz w:val="24"/>
                <w:szCs w:val="24"/>
                <w:lang w:val="en-GB"/>
                <w14:ligatures w14:val="standardContextual"/>
              </w:rPr>
              <w:tab/>
            </w:r>
            <w:r w:rsidRPr="00FD1B90">
              <w:rPr>
                <w:rStyle w:val="Hyperlink"/>
                <w:noProof/>
              </w:rPr>
              <w:t>Quality control station</w:t>
            </w:r>
            <w:r>
              <w:rPr>
                <w:noProof/>
                <w:webHidden/>
              </w:rPr>
              <w:tab/>
            </w:r>
            <w:r>
              <w:rPr>
                <w:noProof/>
                <w:webHidden/>
              </w:rPr>
              <w:fldChar w:fldCharType="begin"/>
            </w:r>
            <w:r>
              <w:rPr>
                <w:noProof/>
                <w:webHidden/>
              </w:rPr>
              <w:instrText xml:space="preserve"> PAGEREF _Toc235273140 \h </w:instrText>
            </w:r>
            <w:r>
              <w:rPr>
                <w:noProof/>
                <w:webHidden/>
              </w:rPr>
            </w:r>
            <w:r>
              <w:rPr>
                <w:noProof/>
                <w:webHidden/>
              </w:rPr>
              <w:fldChar w:fldCharType="separate"/>
            </w:r>
            <w:r w:rsidR="00EA5A7A">
              <w:rPr>
                <w:noProof/>
                <w:webHidden/>
              </w:rPr>
              <w:t>6</w:t>
            </w:r>
            <w:r>
              <w:rPr>
                <w:noProof/>
                <w:webHidden/>
              </w:rPr>
              <w:fldChar w:fldCharType="end"/>
            </w:r>
          </w:hyperlink>
        </w:p>
        <w:p w14:paraId="06E79329" w14:textId="52B40E18" w:rsidR="00130219" w:rsidRDefault="00130219">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3141" w:history="1">
            <w:r w:rsidRPr="00FD1B90">
              <w:rPr>
                <w:rStyle w:val="Hyperlink"/>
                <w:noProof/>
              </w:rPr>
              <w:t>4</w:t>
            </w:r>
            <w:r>
              <w:rPr>
                <w:rFonts w:asciiTheme="minorHAnsi" w:eastAsiaTheme="minorEastAsia" w:hAnsiTheme="minorHAnsi" w:cstheme="minorBidi"/>
                <w:noProof/>
                <w:kern w:val="2"/>
                <w:sz w:val="24"/>
                <w:szCs w:val="24"/>
                <w:lang w:val="en-GB"/>
                <w14:ligatures w14:val="standardContextual"/>
              </w:rPr>
              <w:tab/>
            </w:r>
            <w:r w:rsidRPr="00FD1B90">
              <w:rPr>
                <w:rStyle w:val="Hyperlink"/>
                <w:noProof/>
              </w:rPr>
              <w:t>Register of defective products</w:t>
            </w:r>
            <w:r>
              <w:rPr>
                <w:noProof/>
                <w:webHidden/>
              </w:rPr>
              <w:tab/>
            </w:r>
            <w:r>
              <w:rPr>
                <w:noProof/>
                <w:webHidden/>
              </w:rPr>
              <w:fldChar w:fldCharType="begin"/>
            </w:r>
            <w:r>
              <w:rPr>
                <w:noProof/>
                <w:webHidden/>
              </w:rPr>
              <w:instrText xml:space="preserve"> PAGEREF _Toc235273141 \h </w:instrText>
            </w:r>
            <w:r>
              <w:rPr>
                <w:noProof/>
                <w:webHidden/>
              </w:rPr>
            </w:r>
            <w:r>
              <w:rPr>
                <w:noProof/>
                <w:webHidden/>
              </w:rPr>
              <w:fldChar w:fldCharType="separate"/>
            </w:r>
            <w:r w:rsidR="00EA5A7A">
              <w:rPr>
                <w:noProof/>
                <w:webHidden/>
              </w:rPr>
              <w:t>7</w:t>
            </w:r>
            <w:r>
              <w:rPr>
                <w:noProof/>
                <w:webHidden/>
              </w:rPr>
              <w:fldChar w:fldCharType="end"/>
            </w:r>
          </w:hyperlink>
        </w:p>
        <w:p w14:paraId="7D053361" w14:textId="2FF9306B" w:rsidR="00130219" w:rsidRDefault="00130219">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3142" w:history="1">
            <w:r w:rsidRPr="00FD1B90">
              <w:rPr>
                <w:rStyle w:val="Hyperlink"/>
                <w:noProof/>
              </w:rPr>
              <w:t>5</w:t>
            </w:r>
            <w:r>
              <w:rPr>
                <w:rFonts w:asciiTheme="minorHAnsi" w:eastAsiaTheme="minorEastAsia" w:hAnsiTheme="minorHAnsi" w:cstheme="minorBidi"/>
                <w:noProof/>
                <w:kern w:val="2"/>
                <w:sz w:val="24"/>
                <w:szCs w:val="24"/>
                <w:lang w:val="en-GB"/>
                <w14:ligatures w14:val="standardContextual"/>
              </w:rPr>
              <w:tab/>
            </w:r>
            <w:r w:rsidRPr="00FD1B90">
              <w:rPr>
                <w:rStyle w:val="Hyperlink"/>
                <w:noProof/>
              </w:rPr>
              <w:t>Analysis of simulation results</w:t>
            </w:r>
            <w:r>
              <w:rPr>
                <w:noProof/>
                <w:webHidden/>
              </w:rPr>
              <w:tab/>
            </w:r>
            <w:r>
              <w:rPr>
                <w:noProof/>
                <w:webHidden/>
              </w:rPr>
              <w:fldChar w:fldCharType="begin"/>
            </w:r>
            <w:r>
              <w:rPr>
                <w:noProof/>
                <w:webHidden/>
              </w:rPr>
              <w:instrText xml:space="preserve"> PAGEREF _Toc235273142 \h </w:instrText>
            </w:r>
            <w:r>
              <w:rPr>
                <w:noProof/>
                <w:webHidden/>
              </w:rPr>
            </w:r>
            <w:r>
              <w:rPr>
                <w:noProof/>
                <w:webHidden/>
              </w:rPr>
              <w:fldChar w:fldCharType="separate"/>
            </w:r>
            <w:r w:rsidR="00EA5A7A">
              <w:rPr>
                <w:noProof/>
                <w:webHidden/>
              </w:rPr>
              <w:t>9</w:t>
            </w:r>
            <w:r>
              <w:rPr>
                <w:noProof/>
                <w:webHidden/>
              </w:rPr>
              <w:fldChar w:fldCharType="end"/>
            </w:r>
          </w:hyperlink>
        </w:p>
        <w:p w14:paraId="4B9105E0" w14:textId="2D38509B" w:rsidR="00130219" w:rsidRDefault="00130219">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3143" w:history="1">
            <w:r w:rsidRPr="00FD1B90">
              <w:rPr>
                <w:rStyle w:val="Hyperlink"/>
                <w:noProof/>
              </w:rPr>
              <w:t>5.1</w:t>
            </w:r>
            <w:r>
              <w:rPr>
                <w:rFonts w:asciiTheme="minorHAnsi" w:eastAsiaTheme="minorEastAsia" w:hAnsiTheme="minorHAnsi" w:cstheme="minorBidi"/>
                <w:noProof/>
                <w:kern w:val="2"/>
                <w:sz w:val="24"/>
                <w:szCs w:val="24"/>
                <w:lang w:val="en-GB"/>
                <w14:ligatures w14:val="standardContextual"/>
              </w:rPr>
              <w:tab/>
            </w:r>
            <w:r w:rsidRPr="00FD1B90">
              <w:rPr>
                <w:rStyle w:val="Hyperlink"/>
                <w:noProof/>
              </w:rPr>
              <w:t>Buffer Occupancy</w:t>
            </w:r>
            <w:r>
              <w:rPr>
                <w:noProof/>
                <w:webHidden/>
              </w:rPr>
              <w:tab/>
            </w:r>
            <w:r>
              <w:rPr>
                <w:noProof/>
                <w:webHidden/>
              </w:rPr>
              <w:fldChar w:fldCharType="begin"/>
            </w:r>
            <w:r>
              <w:rPr>
                <w:noProof/>
                <w:webHidden/>
              </w:rPr>
              <w:instrText xml:space="preserve"> PAGEREF _Toc235273143 \h </w:instrText>
            </w:r>
            <w:r>
              <w:rPr>
                <w:noProof/>
                <w:webHidden/>
              </w:rPr>
            </w:r>
            <w:r>
              <w:rPr>
                <w:noProof/>
                <w:webHidden/>
              </w:rPr>
              <w:fldChar w:fldCharType="separate"/>
            </w:r>
            <w:r w:rsidR="00EA5A7A">
              <w:rPr>
                <w:noProof/>
                <w:webHidden/>
              </w:rPr>
              <w:t>9</w:t>
            </w:r>
            <w:r>
              <w:rPr>
                <w:noProof/>
                <w:webHidden/>
              </w:rPr>
              <w:fldChar w:fldCharType="end"/>
            </w:r>
          </w:hyperlink>
        </w:p>
        <w:p w14:paraId="159B431C" w14:textId="15B49FC2" w:rsidR="00130219" w:rsidRDefault="00130219">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3144" w:history="1">
            <w:r w:rsidRPr="00FD1B90">
              <w:rPr>
                <w:rStyle w:val="Hyperlink"/>
                <w:rFonts w:asciiTheme="majorHAnsi" w:eastAsiaTheme="majorEastAsia" w:hAnsiTheme="majorHAnsi"/>
                <w:noProof/>
              </w:rPr>
              <w:t>5.2</w:t>
            </w:r>
            <w:r>
              <w:rPr>
                <w:rFonts w:asciiTheme="minorHAnsi" w:eastAsiaTheme="minorEastAsia" w:hAnsiTheme="minorHAnsi" w:cstheme="minorBidi"/>
                <w:noProof/>
                <w:kern w:val="2"/>
                <w:sz w:val="24"/>
                <w:szCs w:val="24"/>
                <w:lang w:val="en-GB"/>
                <w14:ligatures w14:val="standardContextual"/>
              </w:rPr>
              <w:tab/>
            </w:r>
            <w:r w:rsidRPr="00FD1B90">
              <w:rPr>
                <w:rStyle w:val="Hyperlink"/>
                <w:rFonts w:asciiTheme="majorHAnsi" w:eastAsiaTheme="majorEastAsia" w:hAnsiTheme="majorHAnsi"/>
                <w:noProof/>
              </w:rPr>
              <w:t>Machine load</w:t>
            </w:r>
            <w:r>
              <w:rPr>
                <w:noProof/>
                <w:webHidden/>
              </w:rPr>
              <w:tab/>
            </w:r>
            <w:r>
              <w:rPr>
                <w:noProof/>
                <w:webHidden/>
              </w:rPr>
              <w:fldChar w:fldCharType="begin"/>
            </w:r>
            <w:r>
              <w:rPr>
                <w:noProof/>
                <w:webHidden/>
              </w:rPr>
              <w:instrText xml:space="preserve"> PAGEREF _Toc235273144 \h </w:instrText>
            </w:r>
            <w:r>
              <w:rPr>
                <w:noProof/>
                <w:webHidden/>
              </w:rPr>
            </w:r>
            <w:r>
              <w:rPr>
                <w:noProof/>
                <w:webHidden/>
              </w:rPr>
              <w:fldChar w:fldCharType="separate"/>
            </w:r>
            <w:r w:rsidR="00EA5A7A">
              <w:rPr>
                <w:noProof/>
                <w:webHidden/>
              </w:rPr>
              <w:t>9</w:t>
            </w:r>
            <w:r>
              <w:rPr>
                <w:noProof/>
                <w:webHidden/>
              </w:rPr>
              <w:fldChar w:fldCharType="end"/>
            </w:r>
          </w:hyperlink>
        </w:p>
        <w:p w14:paraId="006A4FC2" w14:textId="3106935E" w:rsidR="00130219" w:rsidRDefault="00130219">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3145" w:history="1">
            <w:r w:rsidRPr="00FD1B90">
              <w:rPr>
                <w:rStyle w:val="Hyperlink"/>
                <w:noProof/>
              </w:rPr>
              <w:t>5.3</w:t>
            </w:r>
            <w:r>
              <w:rPr>
                <w:rFonts w:asciiTheme="minorHAnsi" w:eastAsiaTheme="minorEastAsia" w:hAnsiTheme="minorHAnsi" w:cstheme="minorBidi"/>
                <w:noProof/>
                <w:kern w:val="2"/>
                <w:sz w:val="24"/>
                <w:szCs w:val="24"/>
                <w:lang w:val="en-GB"/>
                <w14:ligatures w14:val="standardContextual"/>
              </w:rPr>
              <w:tab/>
            </w:r>
            <w:r w:rsidRPr="00FD1B90">
              <w:rPr>
                <w:rStyle w:val="Hyperlink"/>
                <w:noProof/>
              </w:rPr>
              <w:t>Defective products</w:t>
            </w:r>
            <w:r>
              <w:rPr>
                <w:noProof/>
                <w:webHidden/>
              </w:rPr>
              <w:tab/>
            </w:r>
            <w:r>
              <w:rPr>
                <w:noProof/>
                <w:webHidden/>
              </w:rPr>
              <w:fldChar w:fldCharType="begin"/>
            </w:r>
            <w:r>
              <w:rPr>
                <w:noProof/>
                <w:webHidden/>
              </w:rPr>
              <w:instrText xml:space="preserve"> PAGEREF _Toc235273145 \h </w:instrText>
            </w:r>
            <w:r>
              <w:rPr>
                <w:noProof/>
                <w:webHidden/>
              </w:rPr>
            </w:r>
            <w:r>
              <w:rPr>
                <w:noProof/>
                <w:webHidden/>
              </w:rPr>
              <w:fldChar w:fldCharType="separate"/>
            </w:r>
            <w:r w:rsidR="00EA5A7A">
              <w:rPr>
                <w:noProof/>
                <w:webHidden/>
              </w:rPr>
              <w:t>10</w:t>
            </w:r>
            <w:r>
              <w:rPr>
                <w:noProof/>
                <w:webHidden/>
              </w:rPr>
              <w:fldChar w:fldCharType="end"/>
            </w:r>
          </w:hyperlink>
        </w:p>
        <w:p w14:paraId="361F4DD2" w14:textId="09827D01" w:rsidR="004A5F64" w:rsidRDefault="004A5F64" w:rsidP="004A5F64">
          <w:r>
            <w:rPr>
              <w:b/>
              <w:bCs/>
            </w:rPr>
            <w:fldChar w:fldCharType="end"/>
          </w:r>
        </w:p>
      </w:sdtContent>
    </w:sdt>
    <w:p w14:paraId="69F94AAD" w14:textId="73FD4757" w:rsidR="008F577F" w:rsidRDefault="008F577F">
      <w:pPr>
        <w:jc w:val="left"/>
      </w:pPr>
      <w:r>
        <w:br w:type="page"/>
      </w:r>
    </w:p>
    <w:p w14:paraId="03A2EB0F" w14:textId="77777777" w:rsidR="004A5F64" w:rsidRDefault="004A5F64" w:rsidP="004A5F64">
      <w:pPr>
        <w:pStyle w:val="Heading1"/>
      </w:pPr>
      <w:bookmarkStart w:id="0" w:name="_Toc235273133"/>
      <w:r>
        <w:lastRenderedPageBreak/>
        <w:t>Objective and new skills</w:t>
      </w:r>
      <w:bookmarkEnd w:id="0"/>
    </w:p>
    <w:p w14:paraId="1C20414B" w14:textId="2FD99ADD" w:rsidR="004A5F64" w:rsidRPr="004A5F64" w:rsidRDefault="004A5F64" w:rsidP="004A5F64">
      <w:pPr>
        <w:rPr>
          <w:lang w:val="en-GB"/>
        </w:rPr>
      </w:pPr>
      <w:r w:rsidRPr="004A5F64">
        <w:rPr>
          <w:lang w:val="en-GB"/>
        </w:rPr>
        <w:t xml:space="preserve">The task is intended to consolidate the ability to configure the logic of </w:t>
      </w:r>
      <w:r w:rsidR="00ED6C7B">
        <w:rPr>
          <w:lang w:val="en-GB"/>
        </w:rPr>
        <w:t>element flow using solutions that simulate</w:t>
      </w:r>
      <w:r w:rsidRPr="004A5F64">
        <w:rPr>
          <w:lang w:val="en-GB"/>
        </w:rPr>
        <w:t xml:space="preserve"> the </w:t>
      </w:r>
      <w:r w:rsidR="00EA5A7A">
        <w:rPr>
          <w:lang w:val="en-GB"/>
        </w:rPr>
        <w:t>quality control system's operation</w:t>
      </w:r>
      <w:r w:rsidRPr="004A5F64">
        <w:rPr>
          <w:lang w:val="en-GB"/>
        </w:rPr>
        <w:t xml:space="preserve">. This allows </w:t>
      </w:r>
      <w:r w:rsidR="00EA5A7A">
        <w:rPr>
          <w:lang w:val="en-GB"/>
        </w:rPr>
        <w:t>callbacks to be introduced</w:t>
      </w:r>
      <w:r w:rsidR="00ED6C7B">
        <w:rPr>
          <w:lang w:val="en-GB"/>
        </w:rPr>
        <w:t xml:space="preserve"> into the model using conditional formulas and data stored</w:t>
      </w:r>
      <w:r w:rsidRPr="004A5F64">
        <w:rPr>
          <w:lang w:val="en-GB"/>
        </w:rPr>
        <w:t xml:space="preserve"> in global tables.</w:t>
      </w:r>
    </w:p>
    <w:tbl>
      <w:tblPr>
        <w:tblStyle w:val="TableGrid"/>
        <w:tblW w:w="0" w:type="auto"/>
        <w:tblLook w:val="04A0" w:firstRow="1" w:lastRow="0" w:firstColumn="1" w:lastColumn="0" w:noHBand="0" w:noVBand="1"/>
      </w:tblPr>
      <w:tblGrid>
        <w:gridCol w:w="9062"/>
      </w:tblGrid>
      <w:tr w:rsidR="004A5F64" w14:paraId="6774053A" w14:textId="77777777" w:rsidTr="00DF3CA4">
        <w:tc>
          <w:tcPr>
            <w:tcW w:w="9062" w:type="dxa"/>
          </w:tcPr>
          <w:p w14:paraId="1C759F7B" w14:textId="77777777" w:rsidR="004A5F64" w:rsidRPr="00FB6BBE" w:rsidRDefault="004A5F64" w:rsidP="00DF3CA4">
            <w:pPr>
              <w:pStyle w:val="Quote"/>
              <w:ind w:left="171"/>
              <w:rPr>
                <w:b/>
                <w:bCs/>
              </w:rPr>
            </w:pPr>
            <w:r w:rsidRPr="00FB6BBE">
              <w:rPr>
                <w:b/>
                <w:bCs/>
              </w:rPr>
              <w:t>New skills</w:t>
            </w:r>
          </w:p>
        </w:tc>
      </w:tr>
      <w:tr w:rsidR="004A5F64" w:rsidRPr="005D07B2" w14:paraId="4452C845" w14:textId="77777777" w:rsidTr="00DF3CA4">
        <w:tc>
          <w:tcPr>
            <w:tcW w:w="9062" w:type="dxa"/>
          </w:tcPr>
          <w:p w14:paraId="68F97036" w14:textId="77777777" w:rsidR="004A5F64" w:rsidRDefault="004A5F64" w:rsidP="00DF3CA4">
            <w:pPr>
              <w:pStyle w:val="Quote"/>
              <w:ind w:left="171"/>
            </w:pPr>
            <w:r>
              <w:t>Introduction of reverse flow logic in the model</w:t>
            </w:r>
          </w:p>
        </w:tc>
      </w:tr>
      <w:tr w:rsidR="004A5F64" w:rsidRPr="005D07B2" w14:paraId="5DADF619" w14:textId="77777777" w:rsidTr="00DF3CA4">
        <w:tc>
          <w:tcPr>
            <w:tcW w:w="9062" w:type="dxa"/>
          </w:tcPr>
          <w:p w14:paraId="36D9D430" w14:textId="77777777" w:rsidR="004A5F64" w:rsidRDefault="004A5F64" w:rsidP="00DF3CA4">
            <w:pPr>
              <w:pStyle w:val="Quote"/>
              <w:ind w:left="175"/>
              <w:jc w:val="left"/>
            </w:pPr>
            <w:r>
              <w:t>Saving item statistics in global tables</w:t>
            </w:r>
          </w:p>
        </w:tc>
      </w:tr>
      <w:tr w:rsidR="004A5F64" w:rsidRPr="005D07B2" w14:paraId="7153FB5B" w14:textId="77777777" w:rsidTr="00DF3CA4">
        <w:tc>
          <w:tcPr>
            <w:tcW w:w="9062" w:type="dxa"/>
          </w:tcPr>
          <w:p w14:paraId="75C713EA" w14:textId="73446B26" w:rsidR="004A5F64" w:rsidRDefault="004A5F64" w:rsidP="00DF3CA4">
            <w:pPr>
              <w:pStyle w:val="Quote"/>
              <w:ind w:left="175"/>
              <w:jc w:val="left"/>
            </w:pPr>
            <w:r>
              <w:t xml:space="preserve">Creating new types of graphs for </w:t>
            </w:r>
            <w:r w:rsidR="00EA5A7A">
              <w:t>analysing</w:t>
            </w:r>
            <w:r>
              <w:t xml:space="preserve"> simulation results</w:t>
            </w:r>
          </w:p>
        </w:tc>
      </w:tr>
    </w:tbl>
    <w:p w14:paraId="3C0BB6EF" w14:textId="77777777" w:rsidR="004A5F64" w:rsidRDefault="004A5F64" w:rsidP="004A5F64">
      <w:pPr>
        <w:pStyle w:val="Heading1"/>
      </w:pPr>
      <w:bookmarkStart w:id="1" w:name="_Toc235273134"/>
      <w:r>
        <w:t>Assumptions and input data</w:t>
      </w:r>
      <w:bookmarkEnd w:id="1"/>
    </w:p>
    <w:p w14:paraId="2875BC60" w14:textId="77777777" w:rsidR="004A5F64" w:rsidRDefault="004A5F64" w:rsidP="004A5F64">
      <w:pPr>
        <w:pStyle w:val="ListParagraph"/>
        <w:numPr>
          <w:ilvl w:val="0"/>
          <w:numId w:val="16"/>
        </w:numPr>
        <w:spacing w:after="120" w:line="360" w:lineRule="auto"/>
      </w:pPr>
      <w:r>
        <w:t>Elements appear in the system according to an exponential distribution with a scale parameter value of 10.</w:t>
      </w:r>
    </w:p>
    <w:p w14:paraId="47C888A4" w14:textId="77777777" w:rsidR="004A5F64" w:rsidRDefault="004A5F64" w:rsidP="004A5F64">
      <w:pPr>
        <w:pStyle w:val="ListParagraph"/>
        <w:numPr>
          <w:ilvl w:val="0"/>
          <w:numId w:val="16"/>
        </w:numPr>
        <w:spacing w:after="120" w:line="360" w:lineRule="auto"/>
      </w:pPr>
      <w:r>
        <w:t>Each type of product is processed at a dedicated service station. The processing time is fixed at 10 seconds.</w:t>
      </w:r>
    </w:p>
    <w:p w14:paraId="732EC647" w14:textId="77777777" w:rsidR="004A5F64" w:rsidRDefault="004A5F64" w:rsidP="004A5F64">
      <w:pPr>
        <w:pStyle w:val="ListParagraph"/>
        <w:numPr>
          <w:ilvl w:val="0"/>
          <w:numId w:val="16"/>
        </w:numPr>
        <w:spacing w:after="120" w:line="360" w:lineRule="auto"/>
      </w:pPr>
      <w:r>
        <w:t>After processing, the products are collected in a common buffer before the quality control station.</w:t>
      </w:r>
    </w:p>
    <w:p w14:paraId="647995AA" w14:textId="77777777" w:rsidR="004A5F64" w:rsidRDefault="004A5F64" w:rsidP="004A5F64">
      <w:pPr>
        <w:pStyle w:val="ListParagraph"/>
        <w:numPr>
          <w:ilvl w:val="0"/>
          <w:numId w:val="16"/>
        </w:numPr>
        <w:spacing w:after="120" w:line="360" w:lineRule="auto"/>
      </w:pPr>
      <w:r>
        <w:t>The quality control time of one element is between 5 and 10 seconds.</w:t>
      </w:r>
    </w:p>
    <w:p w14:paraId="276F8EF9" w14:textId="77777777" w:rsidR="004A5F64" w:rsidRDefault="004A5F64" w:rsidP="004A5F64">
      <w:pPr>
        <w:pStyle w:val="ListParagraph"/>
        <w:numPr>
          <w:ilvl w:val="0"/>
          <w:numId w:val="16"/>
        </w:numPr>
        <w:spacing w:after="120" w:line="360" w:lineRule="auto"/>
      </w:pPr>
      <w:r>
        <w:t>It was assumed that 20% of the products do not meet quality standards and must be reprocessed.</w:t>
      </w:r>
    </w:p>
    <w:p w14:paraId="7DCCB5BA" w14:textId="77777777" w:rsidR="004A5F64" w:rsidRDefault="004A5F64" w:rsidP="004A5F64">
      <w:pPr>
        <w:pStyle w:val="ListParagraph"/>
        <w:numPr>
          <w:ilvl w:val="0"/>
          <w:numId w:val="16"/>
        </w:numPr>
        <w:spacing w:after="120" w:line="360" w:lineRule="auto"/>
      </w:pPr>
      <w:r>
        <w:t>A product that fails to meet quality standards again is removed from the system.</w:t>
      </w:r>
    </w:p>
    <w:p w14:paraId="3164A784" w14:textId="77777777" w:rsidR="004A5F64" w:rsidRDefault="004A5F64" w:rsidP="004A5F64">
      <w:pPr>
        <w:pStyle w:val="ListParagraph"/>
        <w:numPr>
          <w:ilvl w:val="0"/>
          <w:numId w:val="16"/>
        </w:numPr>
        <w:spacing w:after="120" w:line="360" w:lineRule="auto"/>
      </w:pPr>
      <w:r>
        <w:t>All parameters are saved in the global table.</w:t>
      </w:r>
    </w:p>
    <w:p w14:paraId="7D7B5209" w14:textId="77777777" w:rsidR="004A5F64" w:rsidRDefault="004A5F64" w:rsidP="004A5F64">
      <w:pPr>
        <w:pStyle w:val="ListParagraph"/>
        <w:numPr>
          <w:ilvl w:val="0"/>
          <w:numId w:val="16"/>
        </w:numPr>
        <w:spacing w:after="120" w:line="360" w:lineRule="auto"/>
      </w:pPr>
      <w:r>
        <w:t>A register is kept of products that do not meet quality standards.</w:t>
      </w:r>
    </w:p>
    <w:p w14:paraId="7F07105D" w14:textId="371DABF7" w:rsidR="004A5F64" w:rsidRPr="00E4076D" w:rsidRDefault="004A5F64" w:rsidP="004A5F64">
      <w:pPr>
        <w:pStyle w:val="ListParagraph"/>
        <w:numPr>
          <w:ilvl w:val="0"/>
          <w:numId w:val="16"/>
        </w:numPr>
        <w:spacing w:after="120" w:line="360" w:lineRule="auto"/>
      </w:pPr>
      <w:r>
        <w:t xml:space="preserve">The load on buffers and machines will be </w:t>
      </w:r>
      <w:r w:rsidR="00EA5A7A">
        <w:t>analysed</w:t>
      </w:r>
      <w:r>
        <w:t>.</w:t>
      </w:r>
    </w:p>
    <w:p w14:paraId="4D0BAB9B" w14:textId="77777777" w:rsidR="004A5F64" w:rsidRPr="004A5F64" w:rsidRDefault="004A5F64" w:rsidP="004A5F64">
      <w:pPr>
        <w:rPr>
          <w:lang w:val="en-GB"/>
        </w:rPr>
      </w:pPr>
      <w:r w:rsidRPr="00392998">
        <w:rPr>
          <w:noProof/>
        </w:rPr>
        <w:drawing>
          <wp:anchor distT="0" distB="0" distL="114300" distR="114300" simplePos="0" relativeHeight="251659264" behindDoc="1" locked="0" layoutInCell="1" allowOverlap="1" wp14:anchorId="12122E4A" wp14:editId="5E867B1D">
            <wp:simplePos x="0" y="0"/>
            <wp:positionH relativeFrom="column">
              <wp:posOffset>3009881</wp:posOffset>
            </wp:positionH>
            <wp:positionV relativeFrom="paragraph">
              <wp:posOffset>37465</wp:posOffset>
            </wp:positionV>
            <wp:extent cx="2700000" cy="1669879"/>
            <wp:effectExtent l="0" t="0" r="5715" b="6985"/>
            <wp:wrapTight wrapText="bothSides">
              <wp:wrapPolygon edited="0">
                <wp:start x="0" y="0"/>
                <wp:lineTo x="0" y="21444"/>
                <wp:lineTo x="21493" y="21444"/>
                <wp:lineTo x="21493" y="0"/>
                <wp:lineTo x="0" y="0"/>
              </wp:wrapPolygon>
            </wp:wrapTight>
            <wp:docPr id="160102987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029875" name=""/>
                    <pic:cNvPicPr/>
                  </pic:nvPicPr>
                  <pic:blipFill>
                    <a:blip r:embed="rId14">
                      <a:extLst>
                        <a:ext uri="{28A0092B-C50C-407E-A947-70E740481C1C}">
                          <a14:useLocalDpi xmlns:a14="http://schemas.microsoft.com/office/drawing/2010/main" val="0"/>
                        </a:ext>
                      </a:extLst>
                    </a:blip>
                    <a:stretch>
                      <a:fillRect/>
                    </a:stretch>
                  </pic:blipFill>
                  <pic:spPr>
                    <a:xfrm>
                      <a:off x="0" y="0"/>
                      <a:ext cx="2700000" cy="1669879"/>
                    </a:xfrm>
                    <a:prstGeom prst="rect">
                      <a:avLst/>
                    </a:prstGeom>
                  </pic:spPr>
                </pic:pic>
              </a:graphicData>
            </a:graphic>
            <wp14:sizeRelH relativeFrom="margin">
              <wp14:pctWidth>0</wp14:pctWidth>
            </wp14:sizeRelH>
            <wp14:sizeRelV relativeFrom="margin">
              <wp14:pctHeight>0</wp14:pctHeight>
            </wp14:sizeRelV>
          </wp:anchor>
        </w:drawing>
      </w:r>
      <w:r w:rsidRPr="004A5F64">
        <w:rPr>
          <w:lang w:val="en-GB"/>
        </w:rPr>
        <w:t xml:space="preserve">The input data are collected in the global </w:t>
      </w:r>
      <w:r w:rsidRPr="004A5F64">
        <w:rPr>
          <w:i/>
          <w:iCs/>
          <w:lang w:val="en-GB"/>
        </w:rPr>
        <w:t xml:space="preserve">Data table </w:t>
      </w:r>
      <w:r w:rsidRPr="004A5F64">
        <w:rPr>
          <w:lang w:val="en-GB"/>
        </w:rPr>
        <w:t>(Fig. 1), while the target model layout is shown in Fig. 2.</w:t>
      </w:r>
    </w:p>
    <w:p w14:paraId="53C341D5" w14:textId="77777777" w:rsidR="004A5F64" w:rsidRPr="004A5F64" w:rsidRDefault="004A5F64" w:rsidP="004A5F64">
      <w:pPr>
        <w:rPr>
          <w:lang w:val="en-GB"/>
        </w:rPr>
      </w:pPr>
    </w:p>
    <w:p w14:paraId="04C17122" w14:textId="77777777" w:rsidR="004A5F64" w:rsidRPr="004A5F64" w:rsidRDefault="004A5F64" w:rsidP="004A5F64">
      <w:pPr>
        <w:rPr>
          <w:lang w:val="en-GB"/>
        </w:rPr>
      </w:pPr>
    </w:p>
    <w:p w14:paraId="0C1DD649" w14:textId="77777777" w:rsidR="004A5F64" w:rsidRPr="004A5F64" w:rsidRDefault="004A5F64" w:rsidP="004A5F64">
      <w:pPr>
        <w:rPr>
          <w:lang w:val="en-GB"/>
        </w:rPr>
      </w:pPr>
    </w:p>
    <w:p w14:paraId="6FB25315" w14:textId="77777777" w:rsidR="004A5F64" w:rsidRPr="004A5F64" w:rsidRDefault="004A5F64" w:rsidP="004A5F64">
      <w:pPr>
        <w:pStyle w:val="Subtitle"/>
        <w:ind w:left="5387"/>
        <w:jc w:val="left"/>
        <w:rPr>
          <w:i/>
          <w:iCs/>
          <w:lang w:val="en-GB"/>
        </w:rPr>
      </w:pPr>
      <w:r w:rsidRPr="004A5F64">
        <w:rPr>
          <w:lang w:val="en-GB"/>
        </w:rPr>
        <w:t xml:space="preserve">Fig. 1. Model parameters in the </w:t>
      </w:r>
      <w:r w:rsidRPr="004A5F64">
        <w:rPr>
          <w:i/>
          <w:iCs/>
          <w:lang w:val="en-GB"/>
        </w:rPr>
        <w:t>Data table</w:t>
      </w:r>
    </w:p>
    <w:p w14:paraId="272A3F0C" w14:textId="77777777" w:rsidR="004A5F64" w:rsidRDefault="004A5F64" w:rsidP="004A5F64">
      <w:pPr>
        <w:pStyle w:val="Subtitle"/>
        <w:spacing w:before="240"/>
      </w:pPr>
      <w:r w:rsidRPr="00FC4AF3">
        <w:rPr>
          <w:noProof/>
        </w:rPr>
        <w:lastRenderedPageBreak/>
        <w:drawing>
          <wp:anchor distT="0" distB="0" distL="114300" distR="114300" simplePos="0" relativeHeight="251660288" behindDoc="0" locked="0" layoutInCell="1" allowOverlap="1" wp14:anchorId="682DE425" wp14:editId="43964CC3">
            <wp:simplePos x="0" y="0"/>
            <wp:positionH relativeFrom="column">
              <wp:posOffset>957</wp:posOffset>
            </wp:positionH>
            <wp:positionV relativeFrom="paragraph">
              <wp:posOffset>957</wp:posOffset>
            </wp:positionV>
            <wp:extent cx="5760720" cy="2399030"/>
            <wp:effectExtent l="0" t="0" r="0" b="1270"/>
            <wp:wrapSquare wrapText="bothSides"/>
            <wp:docPr id="9906200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620042" name=""/>
                    <pic:cNvPicPr/>
                  </pic:nvPicPr>
                  <pic:blipFill>
                    <a:blip r:embed="rId15">
                      <a:extLst>
                        <a:ext uri="{28A0092B-C50C-407E-A947-70E740481C1C}">
                          <a14:useLocalDpi xmlns:a14="http://schemas.microsoft.com/office/drawing/2010/main" val="0"/>
                        </a:ext>
                      </a:extLst>
                    </a:blip>
                    <a:stretch>
                      <a:fillRect/>
                    </a:stretch>
                  </pic:blipFill>
                  <pic:spPr>
                    <a:xfrm>
                      <a:off x="0" y="0"/>
                      <a:ext cx="5760720" cy="2399030"/>
                    </a:xfrm>
                    <a:prstGeom prst="rect">
                      <a:avLst/>
                    </a:prstGeom>
                  </pic:spPr>
                </pic:pic>
              </a:graphicData>
            </a:graphic>
          </wp:anchor>
        </w:drawing>
      </w:r>
      <w:r>
        <w:t>Fig. 2. Target model layout</w:t>
      </w:r>
    </w:p>
    <w:p w14:paraId="1AC170ED" w14:textId="77777777" w:rsidR="004A5F64" w:rsidRDefault="004A5F64" w:rsidP="004A5F64">
      <w:pPr>
        <w:pStyle w:val="Heading1"/>
      </w:pPr>
      <w:bookmarkStart w:id="2" w:name="_Toc235273135"/>
      <w:r>
        <w:t>Object parameters and flow logic</w:t>
      </w:r>
      <w:bookmarkEnd w:id="2"/>
    </w:p>
    <w:p w14:paraId="0A15E51B" w14:textId="77777777" w:rsidR="004A5F64" w:rsidRDefault="004A5F64" w:rsidP="004A5F64">
      <w:pPr>
        <w:pStyle w:val="Heading2"/>
      </w:pPr>
      <w:bookmarkStart w:id="3" w:name="_Toc235273136"/>
      <w:r>
        <w:t>Flow element</w:t>
      </w:r>
      <w:bookmarkEnd w:id="3"/>
    </w:p>
    <w:p w14:paraId="0502E859" w14:textId="77777777" w:rsidR="004A5F64" w:rsidRPr="004A5F64" w:rsidRDefault="004A5F64" w:rsidP="004A5F64">
      <w:pPr>
        <w:rPr>
          <w:lang w:val="en-GB"/>
        </w:rPr>
      </w:pPr>
      <w:r w:rsidRPr="006A5353">
        <w:rPr>
          <w:noProof/>
        </w:rPr>
        <w:drawing>
          <wp:anchor distT="0" distB="0" distL="114300" distR="114300" simplePos="0" relativeHeight="251661312" behindDoc="0" locked="0" layoutInCell="1" allowOverlap="1" wp14:anchorId="780BAF33" wp14:editId="734D39FA">
            <wp:simplePos x="0" y="0"/>
            <wp:positionH relativeFrom="column">
              <wp:posOffset>3430043</wp:posOffset>
            </wp:positionH>
            <wp:positionV relativeFrom="paragraph">
              <wp:posOffset>45085</wp:posOffset>
            </wp:positionV>
            <wp:extent cx="2286319" cy="1810003"/>
            <wp:effectExtent l="0" t="0" r="0" b="0"/>
            <wp:wrapSquare wrapText="bothSides"/>
            <wp:docPr id="20766136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13676" name=""/>
                    <pic:cNvPicPr/>
                  </pic:nvPicPr>
                  <pic:blipFill>
                    <a:blip r:embed="rId16">
                      <a:extLst>
                        <a:ext uri="{28A0092B-C50C-407E-A947-70E740481C1C}">
                          <a14:useLocalDpi xmlns:a14="http://schemas.microsoft.com/office/drawing/2010/main" val="0"/>
                        </a:ext>
                      </a:extLst>
                    </a:blip>
                    <a:stretch>
                      <a:fillRect/>
                    </a:stretch>
                  </pic:blipFill>
                  <pic:spPr>
                    <a:xfrm>
                      <a:off x="0" y="0"/>
                      <a:ext cx="2286319" cy="1810003"/>
                    </a:xfrm>
                    <a:prstGeom prst="rect">
                      <a:avLst/>
                    </a:prstGeom>
                  </pic:spPr>
                </pic:pic>
              </a:graphicData>
            </a:graphic>
          </wp:anchor>
        </w:drawing>
      </w:r>
      <w:r w:rsidRPr="004A5F64">
        <w:rPr>
          <w:lang w:val="en-GB"/>
        </w:rPr>
        <w:t xml:space="preserve">The model will use the standard </w:t>
      </w:r>
      <w:r w:rsidRPr="004A5F64">
        <w:rPr>
          <w:i/>
          <w:iCs/>
          <w:lang w:val="en-GB"/>
        </w:rPr>
        <w:t xml:space="preserve">Box element. </w:t>
      </w:r>
      <w:r w:rsidRPr="004A5F64">
        <w:rPr>
          <w:lang w:val="en-GB"/>
        </w:rPr>
        <w:t>Two numeric labels should be added to it (Fig. 3):</w:t>
      </w:r>
    </w:p>
    <w:p w14:paraId="5B983FE6" w14:textId="77777777" w:rsidR="004A5F64" w:rsidRDefault="004A5F64" w:rsidP="004A5F64">
      <w:pPr>
        <w:pStyle w:val="ListParagraph"/>
        <w:numPr>
          <w:ilvl w:val="0"/>
          <w:numId w:val="17"/>
        </w:numPr>
        <w:spacing w:after="120" w:line="360" w:lineRule="auto"/>
      </w:pPr>
      <w:r w:rsidRPr="00904FB7">
        <w:rPr>
          <w:rFonts w:ascii="Avenir Next LT Pro Light" w:hAnsi="Avenir Next LT Pro Light"/>
          <w:sz w:val="20"/>
          <w:szCs w:val="20"/>
        </w:rPr>
        <w:t xml:space="preserve">ProductType </w:t>
      </w:r>
      <w:r>
        <w:t>– the label will store the product number.</w:t>
      </w:r>
    </w:p>
    <w:p w14:paraId="7AD842C7" w14:textId="77777777" w:rsidR="004A5F64" w:rsidRDefault="004A5F64" w:rsidP="004A5F64">
      <w:pPr>
        <w:pStyle w:val="ListParagraph"/>
        <w:numPr>
          <w:ilvl w:val="0"/>
          <w:numId w:val="17"/>
        </w:numPr>
        <w:spacing w:after="120" w:line="360" w:lineRule="auto"/>
      </w:pPr>
      <w:r w:rsidRPr="00904FB7">
        <w:rPr>
          <w:rFonts w:ascii="Avenir Next LT Pro Light" w:hAnsi="Avenir Next LT Pro Light"/>
          <w:sz w:val="20"/>
          <w:szCs w:val="20"/>
        </w:rPr>
        <w:t xml:space="preserve">Number of Controls </w:t>
      </w:r>
      <w:r>
        <w:t>– the label records the number of tests on a given element.</w:t>
      </w:r>
    </w:p>
    <w:p w14:paraId="5586BF88" w14:textId="77777777" w:rsidR="004A5F64" w:rsidRPr="004A5F64" w:rsidRDefault="004A5F64" w:rsidP="004A5F64">
      <w:pPr>
        <w:rPr>
          <w:lang w:val="en-GB"/>
        </w:rPr>
      </w:pPr>
    </w:p>
    <w:p w14:paraId="2D6EAC55" w14:textId="77777777" w:rsidR="004A5F64" w:rsidRDefault="004A5F64" w:rsidP="004A5F64">
      <w:pPr>
        <w:pStyle w:val="Subtitle"/>
        <w:ind w:left="6379"/>
        <w:jc w:val="left"/>
      </w:pPr>
      <w:r>
        <w:t>Fig. 3 Data labels</w:t>
      </w:r>
    </w:p>
    <w:p w14:paraId="09D61040" w14:textId="77777777" w:rsidR="004A5F64" w:rsidRDefault="004A5F64" w:rsidP="004A5F64">
      <w:pPr>
        <w:pStyle w:val="Heading2"/>
      </w:pPr>
      <w:bookmarkStart w:id="4" w:name="_Toc235273137"/>
      <w:r>
        <w:t>Source</w:t>
      </w:r>
      <w:bookmarkEnd w:id="4"/>
    </w:p>
    <w:p w14:paraId="743A12C8" w14:textId="39DF23E9" w:rsidR="004A5F64" w:rsidRPr="004A5F64" w:rsidRDefault="004A5F64" w:rsidP="004A5F64">
      <w:pPr>
        <w:rPr>
          <w:lang w:val="en-GB"/>
        </w:rPr>
      </w:pPr>
      <w:r w:rsidRPr="00575A01">
        <w:rPr>
          <w:noProof/>
        </w:rPr>
        <w:drawing>
          <wp:anchor distT="0" distB="0" distL="114300" distR="114300" simplePos="0" relativeHeight="251662336" behindDoc="0" locked="0" layoutInCell="1" allowOverlap="1" wp14:anchorId="74B60ECC" wp14:editId="0762A65E">
            <wp:simplePos x="0" y="0"/>
            <wp:positionH relativeFrom="column">
              <wp:posOffset>2626805</wp:posOffset>
            </wp:positionH>
            <wp:positionV relativeFrom="paragraph">
              <wp:posOffset>53975</wp:posOffset>
            </wp:positionV>
            <wp:extent cx="3104515" cy="1362075"/>
            <wp:effectExtent l="0" t="0" r="635" b="9525"/>
            <wp:wrapSquare wrapText="bothSides"/>
            <wp:docPr id="207090382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903820" name=""/>
                    <pic:cNvPicPr/>
                  </pic:nvPicPr>
                  <pic:blipFill rotWithShape="1">
                    <a:blip r:embed="rId17">
                      <a:extLst>
                        <a:ext uri="{28A0092B-C50C-407E-A947-70E740481C1C}">
                          <a14:useLocalDpi xmlns:a14="http://schemas.microsoft.com/office/drawing/2010/main" val="0"/>
                        </a:ext>
                      </a:extLst>
                    </a:blip>
                    <a:srcRect r="22388"/>
                    <a:stretch/>
                  </pic:blipFill>
                  <pic:spPr bwMode="auto">
                    <a:xfrm>
                      <a:off x="0" y="0"/>
                      <a:ext cx="3104515" cy="1362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A5F64">
        <w:rPr>
          <w:lang w:val="en-GB"/>
        </w:rPr>
        <w:t xml:space="preserve">The source will generate flow elements according to the </w:t>
      </w:r>
      <w:r w:rsidRPr="004A5F64">
        <w:rPr>
          <w:i/>
          <w:iCs/>
          <w:lang w:val="en-GB"/>
        </w:rPr>
        <w:t xml:space="preserve">Inter- Arrival Time option. </w:t>
      </w:r>
      <w:r w:rsidRPr="004A5F64">
        <w:rPr>
          <w:lang w:val="en-GB"/>
        </w:rPr>
        <w:t xml:space="preserve">The default exponential distribution formula will be modified by inserting the scale parameter value from </w:t>
      </w:r>
      <w:r w:rsidR="00EA5A7A">
        <w:rPr>
          <w:lang w:val="en-GB"/>
        </w:rPr>
        <w:t>row 1 of the Data table</w:t>
      </w:r>
      <w:r w:rsidRPr="004A5F64">
        <w:rPr>
          <w:lang w:val="en-GB"/>
        </w:rPr>
        <w:t xml:space="preserve"> (Fig. 4).</w:t>
      </w:r>
    </w:p>
    <w:p w14:paraId="72EF70F3" w14:textId="77777777" w:rsidR="004A5F64" w:rsidRPr="004A5F64" w:rsidRDefault="004A5F64" w:rsidP="004A5F64">
      <w:pPr>
        <w:pStyle w:val="Subtitle"/>
        <w:ind w:left="4820"/>
        <w:jc w:val="left"/>
        <w:rPr>
          <w:i/>
          <w:iCs/>
          <w:lang w:val="en-GB"/>
        </w:rPr>
      </w:pPr>
      <w:r w:rsidRPr="004A5F64">
        <w:rPr>
          <w:lang w:val="en-GB"/>
        </w:rPr>
        <w:t xml:space="preserve">Fig. 4 Source settings based on the </w:t>
      </w:r>
      <w:r w:rsidRPr="004A5F64">
        <w:rPr>
          <w:i/>
          <w:iCs/>
          <w:lang w:val="en-GB"/>
        </w:rPr>
        <w:t>Data table</w:t>
      </w:r>
    </w:p>
    <w:p w14:paraId="66CD0280" w14:textId="66336DC5" w:rsidR="004A5F64" w:rsidRPr="004A5F64" w:rsidRDefault="004A5F64" w:rsidP="004A5F64">
      <w:pPr>
        <w:rPr>
          <w:i/>
          <w:iCs/>
          <w:lang w:val="en-GB"/>
        </w:rPr>
      </w:pPr>
      <w:r w:rsidRPr="004A5F64">
        <w:rPr>
          <w:lang w:val="en-GB"/>
        </w:rPr>
        <w:t xml:space="preserve">Next, go to </w:t>
      </w:r>
      <w:r w:rsidRPr="004A5F64">
        <w:rPr>
          <w:i/>
          <w:iCs/>
          <w:lang w:val="en-GB"/>
        </w:rPr>
        <w:t xml:space="preserve">the Triggers </w:t>
      </w:r>
      <w:r w:rsidRPr="004A5F64">
        <w:rPr>
          <w:lang w:val="en-GB"/>
        </w:rPr>
        <w:t xml:space="preserve">→ </w:t>
      </w:r>
      <w:r w:rsidRPr="004A5F64">
        <w:rPr>
          <w:i/>
          <w:iCs/>
          <w:lang w:val="en-GB"/>
        </w:rPr>
        <w:t xml:space="preserve">Data </w:t>
      </w:r>
      <w:r w:rsidRPr="004A5F64">
        <w:rPr>
          <w:lang w:val="en-GB"/>
        </w:rPr>
        <w:t xml:space="preserve">→ </w:t>
      </w:r>
      <w:r w:rsidRPr="004A5F64">
        <w:rPr>
          <w:i/>
          <w:iCs/>
          <w:lang w:val="en-GB"/>
        </w:rPr>
        <w:t xml:space="preserve">Set Label and </w:t>
      </w:r>
      <w:r w:rsidR="00EA5A7A">
        <w:rPr>
          <w:i/>
          <w:iCs/>
          <w:lang w:val="en-GB"/>
        </w:rPr>
        <w:t>Colour</w:t>
      </w:r>
      <w:r w:rsidRPr="004A5F64">
        <w:rPr>
          <w:i/>
          <w:iCs/>
          <w:lang w:val="en-GB"/>
        </w:rPr>
        <w:t xml:space="preserve"> section </w:t>
      </w:r>
      <w:r w:rsidRPr="004A5F64">
        <w:rPr>
          <w:lang w:val="en-GB"/>
        </w:rPr>
        <w:t xml:space="preserve">to assign a value to </w:t>
      </w:r>
      <w:r w:rsidRPr="004A5F64">
        <w:rPr>
          <w:rFonts w:ascii="Avenir Next LT Pro Light" w:hAnsi="Avenir Next LT Pro Light"/>
          <w:sz w:val="20"/>
          <w:szCs w:val="20"/>
          <w:lang w:val="en-GB"/>
        </w:rPr>
        <w:t xml:space="preserve">the ProductType </w:t>
      </w:r>
      <w:r w:rsidRPr="004A5F64">
        <w:rPr>
          <w:lang w:val="en-GB"/>
        </w:rPr>
        <w:t xml:space="preserve">label. The product </w:t>
      </w:r>
      <w:r w:rsidR="00EA5A7A">
        <w:rPr>
          <w:lang w:val="en-GB"/>
        </w:rPr>
        <w:t>colour</w:t>
      </w:r>
      <w:r w:rsidRPr="004A5F64">
        <w:rPr>
          <w:lang w:val="en-GB"/>
        </w:rPr>
        <w:t xml:space="preserve"> will be added automatically. The modification </w:t>
      </w:r>
      <w:r w:rsidR="00ED6C7B">
        <w:rPr>
          <w:lang w:val="en-GB"/>
        </w:rPr>
        <w:t xml:space="preserve">to the </w:t>
      </w:r>
      <w:r w:rsidR="00ED6C7B">
        <w:rPr>
          <w:lang w:val="en-GB"/>
        </w:rPr>
        <w:lastRenderedPageBreak/>
        <w:t xml:space="preserve">record will concern the formula in the Value field, </w:t>
      </w:r>
      <w:r w:rsidR="00EA5A7A">
        <w:rPr>
          <w:lang w:val="en-GB"/>
        </w:rPr>
        <w:t xml:space="preserve">which will retrieve the number of different product types </w:t>
      </w:r>
      <w:r w:rsidR="00ED6C7B">
        <w:rPr>
          <w:lang w:val="en-GB"/>
        </w:rPr>
        <w:t>from the Data table (Fig. 5)</w:t>
      </w:r>
      <w:r w:rsidRPr="004A5F64">
        <w:rPr>
          <w:i/>
          <w:iCs/>
          <w:lang w:val="en-GB"/>
        </w:rPr>
        <w:t>.</w:t>
      </w:r>
    </w:p>
    <w:p w14:paraId="61E5DBD0" w14:textId="77777777" w:rsidR="004A5F64" w:rsidRPr="004A5F64" w:rsidRDefault="004A5F64" w:rsidP="004A5F64">
      <w:pPr>
        <w:rPr>
          <w:i/>
          <w:iCs/>
          <w:lang w:val="en-GB"/>
        </w:rPr>
      </w:pPr>
      <w:r>
        <w:rPr>
          <w:noProof/>
        </w:rPr>
        <w:drawing>
          <wp:anchor distT="0" distB="0" distL="114300" distR="114300" simplePos="0" relativeHeight="251663360" behindDoc="0" locked="0" layoutInCell="1" allowOverlap="1" wp14:anchorId="6E951A2B" wp14:editId="6919E266">
            <wp:simplePos x="0" y="0"/>
            <wp:positionH relativeFrom="margin">
              <wp:align>center</wp:align>
            </wp:positionH>
            <wp:positionV relativeFrom="paragraph">
              <wp:posOffset>0</wp:posOffset>
            </wp:positionV>
            <wp:extent cx="3261995" cy="1036955"/>
            <wp:effectExtent l="0" t="0" r="0" b="0"/>
            <wp:wrapSquare wrapText="bothSides"/>
            <wp:docPr id="77742825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428256" name=""/>
                    <pic:cNvPicPr/>
                  </pic:nvPicPr>
                  <pic:blipFill>
                    <a:blip r:embed="rId18">
                      <a:extLst>
                        <a:ext uri="{28A0092B-C50C-407E-A947-70E740481C1C}">
                          <a14:useLocalDpi xmlns:a14="http://schemas.microsoft.com/office/drawing/2010/main" val="0"/>
                        </a:ext>
                      </a:extLst>
                    </a:blip>
                    <a:stretch>
                      <a:fillRect/>
                    </a:stretch>
                  </pic:blipFill>
                  <pic:spPr>
                    <a:xfrm>
                      <a:off x="0" y="0"/>
                      <a:ext cx="3282118" cy="1043629"/>
                    </a:xfrm>
                    <a:prstGeom prst="rect">
                      <a:avLst/>
                    </a:prstGeom>
                  </pic:spPr>
                </pic:pic>
              </a:graphicData>
            </a:graphic>
            <wp14:sizeRelH relativeFrom="margin">
              <wp14:pctWidth>0</wp14:pctWidth>
            </wp14:sizeRelH>
            <wp14:sizeRelV relativeFrom="margin">
              <wp14:pctHeight>0</wp14:pctHeight>
            </wp14:sizeRelV>
          </wp:anchor>
        </w:drawing>
      </w:r>
    </w:p>
    <w:p w14:paraId="4A2EA94E" w14:textId="77777777" w:rsidR="004A5F64" w:rsidRPr="004A5F64" w:rsidRDefault="004A5F64" w:rsidP="004A5F64">
      <w:pPr>
        <w:pStyle w:val="Subtitle"/>
        <w:ind w:left="4820"/>
        <w:jc w:val="left"/>
        <w:rPr>
          <w:lang w:val="en-GB"/>
        </w:rPr>
      </w:pPr>
    </w:p>
    <w:p w14:paraId="7B220101" w14:textId="77777777" w:rsidR="004A5F64" w:rsidRPr="004A5F64" w:rsidRDefault="004A5F64" w:rsidP="004A5F64">
      <w:pPr>
        <w:pStyle w:val="Subtitle"/>
        <w:ind w:left="4820"/>
        <w:jc w:val="left"/>
        <w:rPr>
          <w:lang w:val="en-GB"/>
        </w:rPr>
      </w:pPr>
    </w:p>
    <w:p w14:paraId="628D843D" w14:textId="5760FB6D" w:rsidR="004A5F64" w:rsidRPr="00463B8F" w:rsidRDefault="004A5F64" w:rsidP="004A5F64">
      <w:pPr>
        <w:pStyle w:val="Subtitle"/>
        <w:rPr>
          <w:i/>
          <w:iCs/>
          <w:lang w:val="en-GB"/>
        </w:rPr>
      </w:pPr>
      <w:r w:rsidRPr="00463B8F">
        <w:rPr>
          <w:lang w:val="en-GB"/>
        </w:rPr>
        <w:t xml:space="preserve">Fig. 5 Settings </w:t>
      </w:r>
      <w:r w:rsidRPr="00463B8F">
        <w:rPr>
          <w:i/>
          <w:iCs/>
          <w:lang w:val="en-GB"/>
        </w:rPr>
        <w:t xml:space="preserve">Set Label and </w:t>
      </w:r>
      <w:r w:rsidR="00EA5A7A">
        <w:rPr>
          <w:i/>
          <w:iCs/>
          <w:lang w:val="en-GB"/>
        </w:rPr>
        <w:t>Colour</w:t>
      </w:r>
    </w:p>
    <w:p w14:paraId="6A17022E" w14:textId="77777777" w:rsidR="004A5F64" w:rsidRDefault="004A5F64" w:rsidP="004A5F64">
      <w:pPr>
        <w:pStyle w:val="Heading2"/>
      </w:pPr>
      <w:bookmarkStart w:id="5" w:name="_Toc235273138"/>
      <w:r>
        <w:t>Product flow separating buffer</w:t>
      </w:r>
      <w:bookmarkEnd w:id="5"/>
    </w:p>
    <w:p w14:paraId="0FBB9FBE" w14:textId="6FD5986C" w:rsidR="004A5F64" w:rsidRPr="004A5F64" w:rsidRDefault="004A5F64" w:rsidP="004A5F64">
      <w:pPr>
        <w:rPr>
          <w:lang w:val="en-GB"/>
        </w:rPr>
      </w:pPr>
      <w:r>
        <w:rPr>
          <w:noProof/>
        </w:rPr>
        <mc:AlternateContent>
          <mc:Choice Requires="wpg">
            <w:drawing>
              <wp:anchor distT="0" distB="0" distL="114300" distR="114300" simplePos="0" relativeHeight="251681792" behindDoc="0" locked="0" layoutInCell="1" allowOverlap="1" wp14:anchorId="210F49C9" wp14:editId="628E589E">
                <wp:simplePos x="0" y="0"/>
                <wp:positionH relativeFrom="column">
                  <wp:posOffset>819150</wp:posOffset>
                </wp:positionH>
                <wp:positionV relativeFrom="paragraph">
                  <wp:posOffset>1001395</wp:posOffset>
                </wp:positionV>
                <wp:extent cx="3961765" cy="1532890"/>
                <wp:effectExtent l="0" t="0" r="635" b="0"/>
                <wp:wrapSquare wrapText="bothSides"/>
                <wp:docPr id="901087135" name="Grupa 2"/>
                <wp:cNvGraphicFramePr/>
                <a:graphic xmlns:a="http://schemas.openxmlformats.org/drawingml/2006/main">
                  <a:graphicData uri="http://schemas.microsoft.com/office/word/2010/wordprocessingGroup">
                    <wpg:wgp>
                      <wpg:cNvGrpSpPr/>
                      <wpg:grpSpPr>
                        <a:xfrm>
                          <a:off x="0" y="0"/>
                          <a:ext cx="3961765" cy="1532890"/>
                          <a:chOff x="0" y="0"/>
                          <a:chExt cx="3961765" cy="1532890"/>
                        </a:xfrm>
                      </wpg:grpSpPr>
                      <pic:pic xmlns:pic="http://schemas.openxmlformats.org/drawingml/2006/picture">
                        <pic:nvPicPr>
                          <pic:cNvPr id="1626049035" name="Obraz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1990725" y="0"/>
                            <a:ext cx="1971040" cy="1532890"/>
                          </a:xfrm>
                          <a:prstGeom prst="rect">
                            <a:avLst/>
                          </a:prstGeom>
                        </pic:spPr>
                      </pic:pic>
                      <pic:pic xmlns:pic="http://schemas.openxmlformats.org/drawingml/2006/picture">
                        <pic:nvPicPr>
                          <pic:cNvPr id="1474793433" name="Obraz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9525"/>
                            <a:ext cx="1942465" cy="1523365"/>
                          </a:xfrm>
                          <a:prstGeom prst="rect">
                            <a:avLst/>
                          </a:prstGeom>
                        </pic:spPr>
                      </pic:pic>
                    </wpg:wgp>
                  </a:graphicData>
                </a:graphic>
              </wp:anchor>
            </w:drawing>
          </mc:Choice>
          <mc:Fallback>
            <w:pict>
              <v:group w14:anchorId="021D5594" id="Grupa 2" o:spid="_x0000_s1026" style="position:absolute;margin-left:64.5pt;margin-top:78.85pt;width:311.95pt;height:120.7pt;z-index:251681792" coordsize="39617,15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&#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left:19907;width:19710;height:15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">
                  <v:imagedata r:id="rId21" o:title=""/>
                </v:shape>
                <v:shape id="Obraz 1" o:spid="_x0000_s1028" type="#_x0000_t75" style="position:absolute;top:95;width:19424;height:15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">
                  <v:imagedata r:id="rId22" o:title=""/>
                </v:shape>
                <w10:wrap type="square"/>
              </v:group>
            </w:pict>
          </mc:Fallback>
        </mc:AlternateContent>
      </w:r>
      <w:r w:rsidRPr="004A5F64">
        <w:rPr>
          <w:lang w:val="en-GB"/>
        </w:rPr>
        <w:t xml:space="preserve">Directly behind the source is the </w:t>
      </w:r>
      <w:r w:rsidRPr="004A5F64">
        <w:rPr>
          <w:i/>
          <w:iCs/>
          <w:lang w:val="en-GB"/>
        </w:rPr>
        <w:t xml:space="preserve">Queue1 buffer, </w:t>
      </w:r>
      <w:r w:rsidRPr="004A5F64">
        <w:rPr>
          <w:lang w:val="en-GB"/>
        </w:rPr>
        <w:t xml:space="preserve">which divides the </w:t>
      </w:r>
      <w:r w:rsidR="00EA5A7A">
        <w:rPr>
          <w:lang w:val="en-GB"/>
        </w:rPr>
        <w:t>product stream</w:t>
      </w:r>
      <w:r w:rsidRPr="004A5F64">
        <w:rPr>
          <w:lang w:val="en-GB"/>
        </w:rPr>
        <w:t xml:space="preserve">. It is necessary because it allows for the reprocessing of products that did not meet quality standards. This can be seen in the list of input and output ports (Fig. 6). Both products generated in </w:t>
      </w:r>
      <w:r w:rsidRPr="004A5F64">
        <w:rPr>
          <w:i/>
          <w:iCs/>
          <w:lang w:val="en-GB"/>
        </w:rPr>
        <w:t xml:space="preserve">Source1 </w:t>
      </w:r>
      <w:r w:rsidRPr="004A5F64">
        <w:rPr>
          <w:lang w:val="en-GB"/>
        </w:rPr>
        <w:t xml:space="preserve">and products that did not pass quality control on the </w:t>
      </w:r>
      <w:r w:rsidRPr="004A5F64">
        <w:rPr>
          <w:i/>
          <w:iCs/>
          <w:lang w:val="en-GB"/>
        </w:rPr>
        <w:t xml:space="preserve">Processor4 </w:t>
      </w:r>
      <w:r w:rsidRPr="004A5F64">
        <w:rPr>
          <w:lang w:val="en-GB"/>
        </w:rPr>
        <w:t>machine</w:t>
      </w:r>
      <w:r w:rsidRPr="004A5F64">
        <w:rPr>
          <w:i/>
          <w:iCs/>
          <w:lang w:val="en-GB"/>
        </w:rPr>
        <w:t xml:space="preserve"> </w:t>
      </w:r>
      <w:r w:rsidRPr="004A5F64">
        <w:rPr>
          <w:lang w:val="en-GB"/>
        </w:rPr>
        <w:t xml:space="preserve">and were sent for reprocessing can be sent to </w:t>
      </w:r>
      <w:r w:rsidRPr="004A5F64">
        <w:rPr>
          <w:i/>
          <w:iCs/>
          <w:lang w:val="en-GB"/>
        </w:rPr>
        <w:t>Queue1.</w:t>
      </w:r>
    </w:p>
    <w:p w14:paraId="2BEBE742" w14:textId="77777777" w:rsidR="004A5F64" w:rsidRPr="004A5F64" w:rsidRDefault="004A5F64" w:rsidP="004A5F64">
      <w:pPr>
        <w:rPr>
          <w:lang w:val="en-GB"/>
        </w:rPr>
      </w:pPr>
    </w:p>
    <w:p w14:paraId="1413A167" w14:textId="77777777" w:rsidR="004A5F64" w:rsidRDefault="004A5F64" w:rsidP="004A5F64">
      <w:pPr>
        <w:rPr>
          <w:lang w:val="en-GB"/>
        </w:rPr>
      </w:pPr>
    </w:p>
    <w:p w14:paraId="74E33C26" w14:textId="77777777" w:rsidR="00DC682C" w:rsidRDefault="00DC682C" w:rsidP="004A5F64">
      <w:pPr>
        <w:rPr>
          <w:lang w:val="en-GB"/>
        </w:rPr>
      </w:pPr>
    </w:p>
    <w:p w14:paraId="059DBD08" w14:textId="77777777" w:rsidR="00DC682C" w:rsidRDefault="00DC682C" w:rsidP="004A5F64">
      <w:pPr>
        <w:rPr>
          <w:lang w:val="en-GB"/>
        </w:rPr>
      </w:pPr>
    </w:p>
    <w:p w14:paraId="5EE81D32" w14:textId="77777777" w:rsidR="00DC682C" w:rsidRDefault="00DC682C" w:rsidP="004A5F64">
      <w:pPr>
        <w:rPr>
          <w:lang w:val="en-GB"/>
        </w:rPr>
      </w:pPr>
    </w:p>
    <w:p w14:paraId="7D75FA85" w14:textId="77777777" w:rsidR="00DC682C" w:rsidRPr="004A5F64" w:rsidRDefault="00DC682C" w:rsidP="004A5F64">
      <w:pPr>
        <w:rPr>
          <w:lang w:val="en-GB"/>
        </w:rPr>
      </w:pPr>
    </w:p>
    <w:p w14:paraId="50239866" w14:textId="77777777" w:rsidR="004A5F64" w:rsidRPr="004A5F64" w:rsidRDefault="004A5F64" w:rsidP="004A5F64">
      <w:pPr>
        <w:rPr>
          <w:lang w:val="en-GB"/>
        </w:rPr>
      </w:pPr>
    </w:p>
    <w:p w14:paraId="009A72CD" w14:textId="77777777" w:rsidR="004A5F64" w:rsidRPr="004A5F64" w:rsidRDefault="004A5F64" w:rsidP="004A5F64">
      <w:pPr>
        <w:rPr>
          <w:lang w:val="en-GB"/>
        </w:rPr>
      </w:pPr>
    </w:p>
    <w:p w14:paraId="4032CB9C" w14:textId="77777777" w:rsidR="004A5F64" w:rsidRPr="004A5F64" w:rsidRDefault="004A5F64" w:rsidP="004A5F64">
      <w:pPr>
        <w:rPr>
          <w:lang w:val="en-GB"/>
        </w:rPr>
      </w:pPr>
    </w:p>
    <w:p w14:paraId="77B9EECB" w14:textId="4FC6C770" w:rsidR="004A5F64" w:rsidRPr="00463B8F" w:rsidRDefault="004A5F64" w:rsidP="004A5F64">
      <w:pPr>
        <w:pStyle w:val="Subtitle"/>
        <w:rPr>
          <w:lang w:val="en-GB"/>
        </w:rPr>
      </w:pPr>
      <w:r w:rsidRPr="00463B8F">
        <w:rPr>
          <w:lang w:val="en-GB"/>
        </w:rPr>
        <w:t xml:space="preserve">Fig. 6 Set Label and </w:t>
      </w:r>
      <w:r w:rsidR="00EA5A7A">
        <w:rPr>
          <w:lang w:val="en-GB"/>
        </w:rPr>
        <w:t>Colour</w:t>
      </w:r>
      <w:r w:rsidRPr="00463B8F">
        <w:rPr>
          <w:lang w:val="en-GB"/>
        </w:rPr>
        <w:t xml:space="preserve"> Settings</w:t>
      </w:r>
    </w:p>
    <w:p w14:paraId="330AE638" w14:textId="3A7B859C" w:rsidR="004A5F64" w:rsidRPr="004A5F64" w:rsidRDefault="004A5F64" w:rsidP="004A5F64">
      <w:pPr>
        <w:rPr>
          <w:lang w:val="en-GB"/>
        </w:rPr>
      </w:pPr>
      <w:r w:rsidRPr="0022568F">
        <w:rPr>
          <w:noProof/>
        </w:rPr>
        <w:drawing>
          <wp:anchor distT="0" distB="0" distL="114300" distR="114300" simplePos="0" relativeHeight="251664384" behindDoc="0" locked="0" layoutInCell="1" allowOverlap="1" wp14:anchorId="09EA92DF" wp14:editId="071136F4">
            <wp:simplePos x="0" y="0"/>
            <wp:positionH relativeFrom="column">
              <wp:posOffset>3238945</wp:posOffset>
            </wp:positionH>
            <wp:positionV relativeFrom="paragraph">
              <wp:posOffset>40005</wp:posOffset>
            </wp:positionV>
            <wp:extent cx="2476500" cy="885825"/>
            <wp:effectExtent l="0" t="0" r="0" b="9525"/>
            <wp:wrapSquare wrapText="bothSides"/>
            <wp:docPr id="20671989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198903" name=""/>
                    <pic:cNvPicPr/>
                  </pic:nvPicPr>
                  <pic:blipFill>
                    <a:blip r:embed="rId23">
                      <a:extLst>
                        <a:ext uri="{28A0092B-C50C-407E-A947-70E740481C1C}">
                          <a14:useLocalDpi xmlns:a14="http://schemas.microsoft.com/office/drawing/2010/main" val="0"/>
                        </a:ext>
                      </a:extLst>
                    </a:blip>
                    <a:stretch>
                      <a:fillRect/>
                    </a:stretch>
                  </pic:blipFill>
                  <pic:spPr>
                    <a:xfrm>
                      <a:off x="0" y="0"/>
                      <a:ext cx="2476500" cy="885825"/>
                    </a:xfrm>
                    <a:prstGeom prst="rect">
                      <a:avLst/>
                    </a:prstGeom>
                  </pic:spPr>
                </pic:pic>
              </a:graphicData>
            </a:graphic>
          </wp:anchor>
        </w:drawing>
      </w:r>
      <w:r w:rsidRPr="004A5F64">
        <w:rPr>
          <w:lang w:val="en-GB"/>
        </w:rPr>
        <w:t xml:space="preserve">The rules for moving flow elements to subsequent objects can be set in </w:t>
      </w:r>
      <w:r w:rsidRPr="004A5F64">
        <w:rPr>
          <w:i/>
          <w:iCs/>
          <w:lang w:val="en-GB"/>
        </w:rPr>
        <w:t xml:space="preserve">Send to Port </w:t>
      </w:r>
      <w:r w:rsidRPr="004A5F64">
        <w:rPr>
          <w:lang w:val="en-GB"/>
        </w:rPr>
        <w:t>by entering</w:t>
      </w:r>
      <w:r w:rsidRPr="004A5F64">
        <w:rPr>
          <w:i/>
          <w:iCs/>
          <w:lang w:val="en-GB"/>
        </w:rPr>
        <w:t xml:space="preserve"> </w:t>
      </w:r>
      <w:r w:rsidRPr="004A5F64">
        <w:rPr>
          <w:rFonts w:ascii="Bahnschrift SemiLight" w:hAnsi="Bahnschrift SemiLight"/>
          <w:sz w:val="20"/>
          <w:szCs w:val="20"/>
          <w:lang w:val="en-GB"/>
        </w:rPr>
        <w:t xml:space="preserve">the item </w:t>
      </w:r>
      <w:r w:rsidRPr="004A5F64">
        <w:rPr>
          <w:lang w:val="en-GB"/>
        </w:rPr>
        <w:t>entry</w:t>
      </w:r>
      <w:r w:rsidR="00ED6C7B">
        <w:rPr>
          <w:sz w:val="20"/>
          <w:szCs w:val="20"/>
          <w:lang w:val="en-GB"/>
        </w:rPr>
        <w:t>—productType</w:t>
      </w:r>
      <w:r w:rsidRPr="004A5F64">
        <w:rPr>
          <w:rFonts w:ascii="Avenir Next LT Pro Light" w:hAnsi="Avenir Next LT Pro Light"/>
          <w:sz w:val="20"/>
          <w:szCs w:val="20"/>
          <w:lang w:val="en-GB"/>
        </w:rPr>
        <w:t xml:space="preserve"> </w:t>
      </w:r>
      <w:r w:rsidRPr="004A5F64">
        <w:rPr>
          <w:lang w:val="en-GB"/>
        </w:rPr>
        <w:t>(fig. 7).</w:t>
      </w:r>
    </w:p>
    <w:p w14:paraId="442ED194" w14:textId="77777777" w:rsidR="004A5F64" w:rsidRPr="004A5F64" w:rsidRDefault="004A5F64" w:rsidP="004A5F64">
      <w:pPr>
        <w:pStyle w:val="Subtitle"/>
        <w:ind w:left="5954"/>
        <w:jc w:val="left"/>
        <w:rPr>
          <w:i/>
          <w:iCs/>
          <w:lang w:val="en-GB"/>
        </w:rPr>
      </w:pPr>
      <w:r w:rsidRPr="004A5F64">
        <w:rPr>
          <w:lang w:val="en-GB"/>
        </w:rPr>
        <w:t xml:space="preserve">Fig. 7 </w:t>
      </w:r>
      <w:r w:rsidRPr="004A5F64">
        <w:rPr>
          <w:i/>
          <w:iCs/>
          <w:lang w:val="en-GB"/>
        </w:rPr>
        <w:t>Send To Port Setting</w:t>
      </w:r>
    </w:p>
    <w:p w14:paraId="532AEF6F" w14:textId="329A2C12" w:rsidR="004A5F64" w:rsidRDefault="00DC682C" w:rsidP="004A5F64">
      <w:pPr>
        <w:spacing w:before="240"/>
        <w:rPr>
          <w:noProof/>
          <w:lang w:val="en-GB"/>
        </w:rPr>
      </w:pPr>
      <w:r>
        <w:rPr>
          <w:noProof/>
        </w:rPr>
        <w:drawing>
          <wp:anchor distT="0" distB="0" distL="114300" distR="114300" simplePos="0" relativeHeight="251665408" behindDoc="0" locked="0" layoutInCell="1" allowOverlap="1" wp14:anchorId="3A75DC1F" wp14:editId="2E2EE960">
            <wp:simplePos x="0" y="0"/>
            <wp:positionH relativeFrom="margin">
              <wp:posOffset>1356360</wp:posOffset>
            </wp:positionH>
            <wp:positionV relativeFrom="paragraph">
              <wp:posOffset>655320</wp:posOffset>
            </wp:positionV>
            <wp:extent cx="3046095" cy="989330"/>
            <wp:effectExtent l="0" t="0" r="1905" b="1270"/>
            <wp:wrapTopAndBottom/>
            <wp:docPr id="20723623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362341" name=""/>
                    <pic:cNvPicPr/>
                  </pic:nvPicPr>
                  <pic:blipFill>
                    <a:blip r:embed="rId24">
                      <a:extLst>
                        <a:ext uri="{28A0092B-C50C-407E-A947-70E740481C1C}">
                          <a14:useLocalDpi xmlns:a14="http://schemas.microsoft.com/office/drawing/2010/main" val="0"/>
                        </a:ext>
                      </a:extLst>
                    </a:blip>
                    <a:stretch>
                      <a:fillRect/>
                    </a:stretch>
                  </pic:blipFill>
                  <pic:spPr>
                    <a:xfrm>
                      <a:off x="0" y="0"/>
                      <a:ext cx="3046095" cy="989330"/>
                    </a:xfrm>
                    <a:prstGeom prst="rect">
                      <a:avLst/>
                    </a:prstGeom>
                  </pic:spPr>
                </pic:pic>
              </a:graphicData>
            </a:graphic>
            <wp14:sizeRelV relativeFrom="margin">
              <wp14:pctHeight>0</wp14:pctHeight>
            </wp14:sizeRelV>
          </wp:anchor>
        </w:drawing>
      </w:r>
      <w:r w:rsidR="004A5F64" w:rsidRPr="004A5F64">
        <w:rPr>
          <w:lang w:val="en-GB"/>
        </w:rPr>
        <w:t xml:space="preserve">You can also consider using the </w:t>
      </w:r>
      <w:r w:rsidR="004A5F64" w:rsidRPr="004A5F64">
        <w:rPr>
          <w:i/>
          <w:iCs/>
          <w:lang w:val="en-GB"/>
        </w:rPr>
        <w:t xml:space="preserve">Conditional Port option </w:t>
      </w:r>
      <w:r w:rsidR="004A5F64" w:rsidRPr="004A5F64">
        <w:rPr>
          <w:lang w:val="en-GB"/>
        </w:rPr>
        <w:t xml:space="preserve">(Fig. 8). If the value of the </w:t>
      </w:r>
      <w:r w:rsidR="004A5F64" w:rsidRPr="004A5F64">
        <w:rPr>
          <w:rFonts w:ascii="Avenir Next LT Pro Light" w:hAnsi="Avenir Next LT Pro Light"/>
          <w:sz w:val="20"/>
          <w:szCs w:val="20"/>
          <w:lang w:val="en-GB"/>
        </w:rPr>
        <w:t xml:space="preserve">ProductType </w:t>
      </w:r>
      <w:r w:rsidR="004A5F64" w:rsidRPr="004A5F64">
        <w:rPr>
          <w:lang w:val="en-GB"/>
        </w:rPr>
        <w:t>label</w:t>
      </w:r>
      <w:r w:rsidR="004A5F64" w:rsidRPr="004A5F64">
        <w:rPr>
          <w:rFonts w:ascii="Avenir Next LT Pro Light" w:hAnsi="Avenir Next LT Pro Light"/>
          <w:i/>
          <w:iCs/>
          <w:sz w:val="20"/>
          <w:szCs w:val="20"/>
          <w:lang w:val="en-GB"/>
        </w:rPr>
        <w:t xml:space="preserve"> </w:t>
      </w:r>
      <w:r w:rsidR="004A5F64" w:rsidRPr="004A5F64">
        <w:rPr>
          <w:lang w:val="en-GB"/>
        </w:rPr>
        <w:t xml:space="preserve">is less than or equal to 3, it goes to the output port </w:t>
      </w:r>
      <w:r w:rsidR="00ED6C7B">
        <w:rPr>
          <w:lang w:val="en-GB"/>
        </w:rPr>
        <w:t>numbered according</w:t>
      </w:r>
      <w:r w:rsidR="004A5F64" w:rsidRPr="004A5F64">
        <w:rPr>
          <w:lang w:val="en-GB"/>
        </w:rPr>
        <w:t xml:space="preserve"> to the label value. Otherwise, the product goes to the first free output port (value "0" in the </w:t>
      </w:r>
      <w:r w:rsidR="004A5F64" w:rsidRPr="004A5F64">
        <w:rPr>
          <w:i/>
          <w:iCs/>
          <w:lang w:val="en-GB"/>
        </w:rPr>
        <w:t>False field).</w:t>
      </w:r>
      <w:r w:rsidR="004A5F64" w:rsidRPr="004A5F64">
        <w:rPr>
          <w:noProof/>
          <w:lang w:val="en-GB"/>
        </w:rPr>
        <w:t xml:space="preserve"> </w:t>
      </w:r>
    </w:p>
    <w:p w14:paraId="313058E8" w14:textId="1153106D" w:rsidR="004A5F64" w:rsidRPr="004A5F64" w:rsidRDefault="004A5F64" w:rsidP="004A5F64">
      <w:pPr>
        <w:pStyle w:val="Subtitle"/>
        <w:rPr>
          <w:rStyle w:val="SubtitleChar"/>
          <w:i/>
          <w:iCs/>
          <w:lang w:val="en-GB"/>
        </w:rPr>
      </w:pPr>
      <w:r w:rsidRPr="004A5F64">
        <w:rPr>
          <w:rStyle w:val="SubtitleChar"/>
          <w:lang w:val="en-GB"/>
        </w:rPr>
        <w:t xml:space="preserve">Fig. 8 Alternative </w:t>
      </w:r>
      <w:r w:rsidRPr="004A5F64">
        <w:rPr>
          <w:rStyle w:val="SubtitleChar"/>
          <w:i/>
          <w:iCs/>
          <w:lang w:val="en-GB"/>
        </w:rPr>
        <w:t>Send to Port setting</w:t>
      </w:r>
      <w:r w:rsidR="00ED6C7B">
        <w:rPr>
          <w:rStyle w:val="SubtitleChar"/>
          <w:i/>
          <w:iCs/>
          <w:lang w:val="en-GB"/>
        </w:rPr>
        <w:t>.</w:t>
      </w:r>
    </w:p>
    <w:p w14:paraId="26CF7F1F" w14:textId="77777777" w:rsidR="004A5F64" w:rsidRPr="004A5F64" w:rsidRDefault="004A5F64" w:rsidP="004A5F64">
      <w:pPr>
        <w:rPr>
          <w:lang w:val="en-GB"/>
        </w:rPr>
      </w:pPr>
    </w:p>
    <w:p w14:paraId="014C7CA4" w14:textId="77777777" w:rsidR="004A5F64" w:rsidRDefault="004A5F64" w:rsidP="004A5F64">
      <w:pPr>
        <w:pStyle w:val="Heading2"/>
      </w:pPr>
      <w:bookmarkStart w:id="6" w:name="_Toc235273139"/>
      <w:r>
        <w:lastRenderedPageBreak/>
        <w:t>Processing stations</w:t>
      </w:r>
      <w:bookmarkEnd w:id="6"/>
    </w:p>
    <w:p w14:paraId="6E5651C7" w14:textId="194DD760" w:rsidR="004A5F64" w:rsidRPr="004A5F64" w:rsidRDefault="004A5F64" w:rsidP="004A5F64">
      <w:pPr>
        <w:rPr>
          <w:lang w:val="en-GB"/>
        </w:rPr>
      </w:pPr>
      <w:r>
        <w:rPr>
          <w:noProof/>
        </w:rPr>
        <w:drawing>
          <wp:anchor distT="0" distB="0" distL="114300" distR="114300" simplePos="0" relativeHeight="251666432" behindDoc="0" locked="0" layoutInCell="1" allowOverlap="1" wp14:anchorId="18B4252E" wp14:editId="3C18ECCF">
            <wp:simplePos x="0" y="0"/>
            <wp:positionH relativeFrom="column">
              <wp:posOffset>3883025</wp:posOffset>
            </wp:positionH>
            <wp:positionV relativeFrom="paragraph">
              <wp:posOffset>332740</wp:posOffset>
            </wp:positionV>
            <wp:extent cx="1800000" cy="1342975"/>
            <wp:effectExtent l="0" t="0" r="0" b="0"/>
            <wp:wrapSquare wrapText="bothSides"/>
            <wp:docPr id="64323492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234926" name=""/>
                    <pic:cNvPicPr/>
                  </pic:nvPicPr>
                  <pic:blipFill>
                    <a:blip r:embed="rId25">
                      <a:extLst>
                        <a:ext uri="{28A0092B-C50C-407E-A947-70E740481C1C}">
                          <a14:useLocalDpi xmlns:a14="http://schemas.microsoft.com/office/drawing/2010/main" val="0"/>
                        </a:ext>
                      </a:extLst>
                    </a:blip>
                    <a:stretch>
                      <a:fillRect/>
                    </a:stretch>
                  </pic:blipFill>
                  <pic:spPr>
                    <a:xfrm>
                      <a:off x="0" y="0"/>
                      <a:ext cx="1800000" cy="1342975"/>
                    </a:xfrm>
                    <a:prstGeom prst="rect">
                      <a:avLst/>
                    </a:prstGeom>
                  </pic:spPr>
                </pic:pic>
              </a:graphicData>
            </a:graphic>
            <wp14:sizeRelH relativeFrom="margin">
              <wp14:pctWidth>0</wp14:pctWidth>
            </wp14:sizeRelH>
            <wp14:sizeRelV relativeFrom="margin">
              <wp14:pctHeight>0</wp14:pctHeight>
            </wp14:sizeRelV>
          </wp:anchor>
        </w:drawing>
      </w:r>
      <w:r w:rsidRPr="004A5F64">
        <w:rPr>
          <w:lang w:val="en-GB"/>
        </w:rPr>
        <w:t xml:space="preserve">The processing station settings only require entering a reference to the appropriate </w:t>
      </w:r>
      <w:r w:rsidRPr="004A5F64">
        <w:rPr>
          <w:i/>
          <w:iCs/>
          <w:lang w:val="en-GB"/>
        </w:rPr>
        <w:t xml:space="preserve">Data </w:t>
      </w:r>
      <w:r w:rsidRPr="004A5F64">
        <w:rPr>
          <w:lang w:val="en-GB"/>
        </w:rPr>
        <w:t>table cell</w:t>
      </w:r>
      <w:r w:rsidRPr="004A5F64">
        <w:rPr>
          <w:i/>
          <w:iCs/>
          <w:lang w:val="en-GB"/>
        </w:rPr>
        <w:t xml:space="preserve"> </w:t>
      </w:r>
      <w:r w:rsidRPr="004A5F64">
        <w:rPr>
          <w:lang w:val="en-GB"/>
        </w:rPr>
        <w:t xml:space="preserve">in </w:t>
      </w:r>
      <w:r w:rsidRPr="004A5F64">
        <w:rPr>
          <w:i/>
          <w:iCs/>
          <w:lang w:val="en-GB"/>
        </w:rPr>
        <w:t xml:space="preserve">the Process Time </w:t>
      </w:r>
      <w:r w:rsidRPr="004A5F64">
        <w:rPr>
          <w:lang w:val="en-GB"/>
        </w:rPr>
        <w:t>field</w:t>
      </w:r>
      <w:r w:rsidRPr="004A5F64">
        <w:rPr>
          <w:i/>
          <w:iCs/>
          <w:lang w:val="en-GB"/>
        </w:rPr>
        <w:t xml:space="preserve"> </w:t>
      </w:r>
      <w:r w:rsidRPr="004A5F64">
        <w:rPr>
          <w:lang w:val="en-GB"/>
        </w:rPr>
        <w:t>(Fig. 9).</w:t>
      </w:r>
    </w:p>
    <w:p w14:paraId="008C33F6" w14:textId="476F70F9" w:rsidR="004A5F64" w:rsidRPr="004A5F64" w:rsidRDefault="004A5F64" w:rsidP="004A5F64">
      <w:pPr>
        <w:rPr>
          <w:lang w:val="en-GB"/>
        </w:rPr>
      </w:pPr>
    </w:p>
    <w:p w14:paraId="1DB21C57" w14:textId="22317E7A" w:rsidR="004A5F64" w:rsidRPr="004A5F64" w:rsidRDefault="004A5F64" w:rsidP="004A5F64">
      <w:pPr>
        <w:rPr>
          <w:lang w:val="en-GB"/>
        </w:rPr>
      </w:pPr>
    </w:p>
    <w:p w14:paraId="54F60362" w14:textId="2DCD698D" w:rsidR="004A5F64" w:rsidRDefault="00DC682C" w:rsidP="004A5F64">
      <w:pPr>
        <w:ind w:left="6237"/>
        <w:jc w:val="left"/>
        <w:rPr>
          <w:rStyle w:val="SubtitleChar"/>
          <w:i/>
          <w:iCs/>
        </w:rPr>
      </w:pPr>
      <w:r w:rsidRPr="004A5F64">
        <w:rPr>
          <w:rStyle w:val="SubtitleChar"/>
          <w:lang w:val="en-GB"/>
        </w:rPr>
        <w:t xml:space="preserve">Fig. </w:t>
      </w:r>
      <w:r>
        <w:rPr>
          <w:rStyle w:val="SubtitleChar"/>
          <w:lang w:val="en-GB"/>
        </w:rPr>
        <w:t>9</w:t>
      </w:r>
      <w:r w:rsidRPr="004A5F64">
        <w:rPr>
          <w:rStyle w:val="SubtitleChar"/>
          <w:lang w:val="en-GB"/>
        </w:rPr>
        <w:t xml:space="preserve"> </w:t>
      </w:r>
      <w:r w:rsidR="004A5F64">
        <w:rPr>
          <w:rStyle w:val="SubtitleChar"/>
          <w:i/>
          <w:iCs/>
        </w:rPr>
        <w:t xml:space="preserve">Process Time </w:t>
      </w:r>
      <w:r w:rsidR="004A5F64" w:rsidRPr="00304F11">
        <w:rPr>
          <w:rStyle w:val="SubtitleChar"/>
        </w:rPr>
        <w:t>settings</w:t>
      </w:r>
    </w:p>
    <w:p w14:paraId="7CEC9A68" w14:textId="77777777" w:rsidR="004A5F64" w:rsidRDefault="004A5F64" w:rsidP="004A5F64">
      <w:pPr>
        <w:ind w:left="6120"/>
        <w:jc w:val="left"/>
        <w:rPr>
          <w:rStyle w:val="SubtitleChar"/>
          <w:i/>
          <w:iCs/>
        </w:rPr>
      </w:pPr>
    </w:p>
    <w:p w14:paraId="1BEC7B2C" w14:textId="431086E1" w:rsidR="004A5F64" w:rsidRDefault="004A5F64" w:rsidP="004A5F64">
      <w:pPr>
        <w:pStyle w:val="Heading2"/>
      </w:pPr>
      <w:bookmarkStart w:id="7" w:name="_Toc235273140"/>
      <w:r>
        <w:rPr>
          <w:noProof/>
        </w:rPr>
        <w:drawing>
          <wp:anchor distT="0" distB="0" distL="114300" distR="114300" simplePos="0" relativeHeight="251667456" behindDoc="0" locked="0" layoutInCell="1" allowOverlap="1" wp14:anchorId="5908ADAB" wp14:editId="3CFB6A43">
            <wp:simplePos x="0" y="0"/>
            <wp:positionH relativeFrom="column">
              <wp:posOffset>2971165</wp:posOffset>
            </wp:positionH>
            <wp:positionV relativeFrom="paragraph">
              <wp:posOffset>310515</wp:posOffset>
            </wp:positionV>
            <wp:extent cx="2700000" cy="1939935"/>
            <wp:effectExtent l="0" t="0" r="5715" b="3175"/>
            <wp:wrapSquare wrapText="bothSides"/>
            <wp:docPr id="158535607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356072" name=""/>
                    <pic:cNvPicPr/>
                  </pic:nvPicPr>
                  <pic:blipFill rotWithShape="1">
                    <a:blip r:embed="rId26">
                      <a:extLst>
                        <a:ext uri="{28A0092B-C50C-407E-A947-70E740481C1C}">
                          <a14:useLocalDpi xmlns:a14="http://schemas.microsoft.com/office/drawing/2010/main" val="0"/>
                        </a:ext>
                      </a:extLst>
                    </a:blip>
                    <a:srcRect b="2555"/>
                    <a:stretch/>
                  </pic:blipFill>
                  <pic:spPr bwMode="auto">
                    <a:xfrm>
                      <a:off x="0" y="0"/>
                      <a:ext cx="2700000" cy="1939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Quality control station</w:t>
      </w:r>
      <w:bookmarkEnd w:id="7"/>
    </w:p>
    <w:p w14:paraId="5A3E1655" w14:textId="014D6BD3" w:rsidR="004A5F64" w:rsidRPr="004A5F64" w:rsidRDefault="004A5F64" w:rsidP="004A5F64">
      <w:pPr>
        <w:rPr>
          <w:lang w:val="en-GB"/>
        </w:rPr>
      </w:pPr>
      <w:r w:rsidRPr="004A5F64">
        <w:rPr>
          <w:lang w:val="en-GB"/>
        </w:rPr>
        <w:t xml:space="preserve">Quality control is performed on </w:t>
      </w:r>
      <w:r w:rsidRPr="004A5F64">
        <w:rPr>
          <w:i/>
          <w:iCs/>
          <w:lang w:val="en-GB"/>
        </w:rPr>
        <w:t>Processor4 stations</w:t>
      </w:r>
      <w:r w:rsidRPr="004A5F64">
        <w:rPr>
          <w:lang w:val="en-GB"/>
        </w:rPr>
        <w:t>. Its time is set to 5</w:t>
      </w:r>
      <w:r w:rsidR="00ED6C7B">
        <w:rPr>
          <w:lang w:val="en-GB"/>
        </w:rPr>
        <w:t>-</w:t>
      </w:r>
      <w:r w:rsidRPr="004A5F64">
        <w:rPr>
          <w:lang w:val="en-GB"/>
        </w:rPr>
        <w:t xml:space="preserve">10 seconds. Select </w:t>
      </w:r>
      <w:r w:rsidRPr="004A5F64">
        <w:rPr>
          <w:i/>
          <w:iCs/>
          <w:lang w:val="en-GB"/>
        </w:rPr>
        <w:t xml:space="preserve">Process Time </w:t>
      </w:r>
      <w:r w:rsidRPr="004A5F64">
        <w:rPr>
          <w:lang w:val="en-GB"/>
        </w:rPr>
        <w:t xml:space="preserve">→ </w:t>
      </w:r>
      <w:r w:rsidRPr="004A5F64">
        <w:rPr>
          <w:i/>
          <w:iCs/>
          <w:lang w:val="en-GB"/>
        </w:rPr>
        <w:t xml:space="preserve">Statistical Distribution → Uniform, </w:t>
      </w:r>
      <w:r w:rsidRPr="004A5F64">
        <w:rPr>
          <w:lang w:val="en-GB"/>
        </w:rPr>
        <w:t>i.e.</w:t>
      </w:r>
      <w:r w:rsidR="00ED6C7B">
        <w:rPr>
          <w:lang w:val="en-GB"/>
        </w:rPr>
        <w:t>,</w:t>
      </w:r>
      <w:r w:rsidRPr="004A5F64">
        <w:rPr>
          <w:lang w:val="en-GB"/>
        </w:rPr>
        <w:t xml:space="preserve"> uniform continuous statistical distribution. The value of the limit parameters is read from the appropriate fields of the </w:t>
      </w:r>
      <w:r w:rsidRPr="004A5F64">
        <w:rPr>
          <w:i/>
          <w:iCs/>
          <w:lang w:val="en-GB"/>
        </w:rPr>
        <w:t xml:space="preserve">Data table </w:t>
      </w:r>
      <w:r w:rsidRPr="004A5F64">
        <w:rPr>
          <w:lang w:val="en-GB"/>
        </w:rPr>
        <w:t>(Fig. 10).</w:t>
      </w:r>
    </w:p>
    <w:p w14:paraId="1AEBA26F" w14:textId="05FFFE96" w:rsidR="004A5F64" w:rsidRPr="004A5F64" w:rsidRDefault="004A5F64" w:rsidP="004A5F64">
      <w:pPr>
        <w:rPr>
          <w:lang w:val="en-GB"/>
        </w:rPr>
      </w:pPr>
    </w:p>
    <w:p w14:paraId="5CC330D9" w14:textId="481CFBA8" w:rsidR="004A5F64" w:rsidRDefault="004A5F64" w:rsidP="004A5F64">
      <w:pPr>
        <w:ind w:left="5220"/>
        <w:jc w:val="left"/>
        <w:rPr>
          <w:rStyle w:val="SubtitleChar"/>
          <w:lang w:val="en-GB"/>
        </w:rPr>
      </w:pPr>
      <w:r w:rsidRPr="004A5F64">
        <w:rPr>
          <w:rStyle w:val="SubtitleChar"/>
          <w:lang w:val="en-GB"/>
        </w:rPr>
        <w:t>Fig. 10 Quality control time settings</w:t>
      </w:r>
    </w:p>
    <w:p w14:paraId="7495A192" w14:textId="77777777" w:rsidR="00DC682C" w:rsidRPr="004A5F64" w:rsidRDefault="00DC682C" w:rsidP="004A5F64">
      <w:pPr>
        <w:ind w:left="5220"/>
        <w:jc w:val="left"/>
        <w:rPr>
          <w:rStyle w:val="SubtitleChar"/>
          <w:lang w:val="en-GB"/>
        </w:rPr>
      </w:pPr>
    </w:p>
    <w:p w14:paraId="4735DB55" w14:textId="1AEF25EA" w:rsidR="004A5F64" w:rsidRPr="004A5F64" w:rsidRDefault="00DB4D7B" w:rsidP="004A5F64">
      <w:pPr>
        <w:rPr>
          <w:rFonts w:eastAsiaTheme="minorEastAsia"/>
          <w:sz w:val="20"/>
          <w:lang w:val="en-GB"/>
        </w:rPr>
      </w:pPr>
      <w:r>
        <w:rPr>
          <w:noProof/>
        </w:rPr>
        <w:drawing>
          <wp:anchor distT="0" distB="0" distL="114300" distR="114300" simplePos="0" relativeHeight="251668480" behindDoc="0" locked="0" layoutInCell="1" allowOverlap="1" wp14:anchorId="142870D2" wp14:editId="6CF43202">
            <wp:simplePos x="0" y="0"/>
            <wp:positionH relativeFrom="column">
              <wp:posOffset>2968625</wp:posOffset>
            </wp:positionH>
            <wp:positionV relativeFrom="paragraph">
              <wp:posOffset>734060</wp:posOffset>
            </wp:positionV>
            <wp:extent cx="2699385" cy="1560830"/>
            <wp:effectExtent l="0" t="0" r="5715" b="1270"/>
            <wp:wrapSquare wrapText="bothSides"/>
            <wp:docPr id="15925045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504536" name=""/>
                    <pic:cNvPicPr/>
                  </pic:nvPicPr>
                  <pic:blipFill>
                    <a:blip r:embed="rId27">
                      <a:extLst>
                        <a:ext uri="{28A0092B-C50C-407E-A947-70E740481C1C}">
                          <a14:useLocalDpi xmlns:a14="http://schemas.microsoft.com/office/drawing/2010/main" val="0"/>
                        </a:ext>
                      </a:extLst>
                    </a:blip>
                    <a:stretch>
                      <a:fillRect/>
                    </a:stretch>
                  </pic:blipFill>
                  <pic:spPr>
                    <a:xfrm>
                      <a:off x="0" y="0"/>
                      <a:ext cx="2699385" cy="1560830"/>
                    </a:xfrm>
                    <a:prstGeom prst="rect">
                      <a:avLst/>
                    </a:prstGeom>
                  </pic:spPr>
                </pic:pic>
              </a:graphicData>
            </a:graphic>
            <wp14:sizeRelH relativeFrom="margin">
              <wp14:pctWidth>0</wp14:pctWidth>
            </wp14:sizeRelH>
            <wp14:sizeRelV relativeFrom="margin">
              <wp14:pctHeight>0</wp14:pctHeight>
            </wp14:sizeRelV>
          </wp:anchor>
        </w:drawing>
      </w:r>
      <w:r w:rsidR="004A5F64" w:rsidRPr="004A5F64">
        <w:rPr>
          <w:rFonts w:eastAsiaTheme="minorEastAsia"/>
          <w:sz w:val="20"/>
          <w:lang w:val="en-GB"/>
        </w:rPr>
        <w:t xml:space="preserve">Elements from the quality control station will be directed either to the system output </w:t>
      </w:r>
      <w:r w:rsidR="004A5F64" w:rsidRPr="004A5F64">
        <w:rPr>
          <w:rFonts w:eastAsiaTheme="minorEastAsia"/>
          <w:i/>
          <w:iCs/>
          <w:sz w:val="20"/>
          <w:lang w:val="en-GB"/>
        </w:rPr>
        <w:t xml:space="preserve">Sink1 </w:t>
      </w:r>
      <w:r w:rsidR="004A5F64" w:rsidRPr="004A5F64">
        <w:rPr>
          <w:rFonts w:eastAsiaTheme="minorEastAsia"/>
          <w:sz w:val="20"/>
          <w:lang w:val="en-GB"/>
        </w:rPr>
        <w:t xml:space="preserve">or to </w:t>
      </w:r>
      <w:r w:rsidR="00ED6C7B">
        <w:rPr>
          <w:rFonts w:eastAsiaTheme="minorEastAsia"/>
          <w:sz w:val="20"/>
          <w:lang w:val="en-GB"/>
        </w:rPr>
        <w:t xml:space="preserve">the Queue1 buffer for reprocessing </w:t>
      </w:r>
      <w:r w:rsidR="004A5F64" w:rsidRPr="004A5F64">
        <w:rPr>
          <w:rFonts w:eastAsiaTheme="minorEastAsia"/>
          <w:sz w:val="20"/>
          <w:lang w:val="en-GB"/>
        </w:rPr>
        <w:t xml:space="preserve">after defects are detected. Elements can be separated by using the </w:t>
      </w:r>
      <w:r w:rsidR="004A5F64" w:rsidRPr="004A5F64">
        <w:rPr>
          <w:rFonts w:eastAsiaTheme="minorEastAsia"/>
          <w:i/>
          <w:iCs/>
          <w:sz w:val="20"/>
          <w:lang w:val="en-GB"/>
        </w:rPr>
        <w:t xml:space="preserve">Send to Port → Random → By Percentage option, where data from the Data table </w:t>
      </w:r>
      <w:r w:rsidR="004A5F64" w:rsidRPr="004A5F64">
        <w:rPr>
          <w:rFonts w:eastAsiaTheme="minorEastAsia"/>
          <w:sz w:val="20"/>
          <w:lang w:val="en-GB"/>
        </w:rPr>
        <w:t>regarding the percentage of defective products (waste percentage) will be used (Fig. 11).</w:t>
      </w:r>
    </w:p>
    <w:p w14:paraId="782C384C" w14:textId="77777777" w:rsidR="004A5F64" w:rsidRDefault="004A5F64" w:rsidP="004A5F64">
      <w:pPr>
        <w:ind w:left="4962"/>
        <w:jc w:val="left"/>
        <w:rPr>
          <w:rStyle w:val="SubtitleChar"/>
          <w:lang w:val="en-GB"/>
        </w:rPr>
      </w:pPr>
      <w:r w:rsidRPr="004A5F64">
        <w:rPr>
          <w:rStyle w:val="SubtitleChar"/>
          <w:lang w:val="en-GB"/>
        </w:rPr>
        <w:t>Fig. 11. Quality control station output settings</w:t>
      </w:r>
    </w:p>
    <w:p w14:paraId="07B67F75" w14:textId="77777777" w:rsidR="00DB4D7B" w:rsidRPr="004A5F64" w:rsidRDefault="00DB4D7B" w:rsidP="004A5F64">
      <w:pPr>
        <w:ind w:left="4962"/>
        <w:jc w:val="left"/>
        <w:rPr>
          <w:rStyle w:val="SubtitleChar"/>
          <w:lang w:val="en-GB"/>
        </w:rPr>
      </w:pPr>
    </w:p>
    <w:p w14:paraId="5378B571" w14:textId="451BA513" w:rsidR="004A5F64" w:rsidRPr="004A5F64" w:rsidRDefault="004A5F64" w:rsidP="004A5F64">
      <w:pPr>
        <w:rPr>
          <w:lang w:val="en-GB"/>
        </w:rPr>
      </w:pPr>
      <w:r w:rsidRPr="004A5F64">
        <w:rPr>
          <w:lang w:val="en-GB"/>
        </w:rPr>
        <w:t xml:space="preserve">The quality control system requires </w:t>
      </w:r>
      <w:r w:rsidR="00ED6C7B">
        <w:rPr>
          <w:lang w:val="en-GB"/>
        </w:rPr>
        <w:t>the marking of items already checked</w:t>
      </w:r>
      <w:r w:rsidRPr="004A5F64">
        <w:rPr>
          <w:lang w:val="en-GB"/>
        </w:rPr>
        <w:t xml:space="preserve">. As indicated in the assumptions, products that fail quality control again are removed. Each product has a label </w:t>
      </w:r>
      <w:r w:rsidRPr="004A5F64">
        <w:rPr>
          <w:rFonts w:ascii="Avenir Next LT Pro Light" w:hAnsi="Avenir Next LT Pro Light"/>
          <w:sz w:val="20"/>
          <w:szCs w:val="20"/>
          <w:lang w:val="en-GB"/>
        </w:rPr>
        <w:t>Number of Controls</w:t>
      </w:r>
      <w:r w:rsidRPr="004A5F64">
        <w:rPr>
          <w:lang w:val="en-GB"/>
        </w:rPr>
        <w:t xml:space="preserve">, which will be updated after passing the quality control station. Select </w:t>
      </w:r>
      <w:r w:rsidRPr="004A5F64">
        <w:rPr>
          <w:i/>
          <w:iCs/>
          <w:lang w:val="en-GB"/>
        </w:rPr>
        <w:t>Triggers → On Process Finish → Data → Increment Value</w:t>
      </w:r>
      <w:r w:rsidRPr="004A5F64">
        <w:rPr>
          <w:lang w:val="en-GB"/>
        </w:rPr>
        <w:t xml:space="preserve">. Then you need to select </w:t>
      </w:r>
      <w:r w:rsidRPr="004A5F64">
        <w:rPr>
          <w:i/>
          <w:iCs/>
          <w:lang w:val="en-GB"/>
        </w:rPr>
        <w:t xml:space="preserve">the Labels </w:t>
      </w:r>
      <w:r w:rsidRPr="004A5F64">
        <w:rPr>
          <w:i/>
          <w:iCs/>
          <w:lang w:val="en-GB"/>
        </w:rPr>
        <w:lastRenderedPageBreak/>
        <w:t xml:space="preserve">option </w:t>
      </w:r>
      <w:r w:rsidRPr="004A5F64">
        <w:rPr>
          <w:lang w:val="en-GB"/>
        </w:rPr>
        <w:t>expression to be increased</w:t>
      </w:r>
      <w:r w:rsidR="00ED6C7B">
        <w:rPr>
          <w:lang w:val="en-GB"/>
        </w:rPr>
        <w:t>, along with the increase value specified in the by field (Fig. 12)</w:t>
      </w:r>
      <w:r w:rsidRPr="004A5F64">
        <w:rPr>
          <w:i/>
          <w:iCs/>
          <w:lang w:val="en-GB"/>
        </w:rPr>
        <w:t xml:space="preserve">. </w:t>
      </w:r>
      <w:r w:rsidRPr="004A5F64">
        <w:rPr>
          <w:lang w:val="en-GB"/>
        </w:rPr>
        <w:t>The final formula is shown in Fig. 13.</w:t>
      </w:r>
    </w:p>
    <w:p w14:paraId="1AE99936" w14:textId="77777777" w:rsidR="004A5F64" w:rsidRPr="004A5F64" w:rsidRDefault="004A5F64" w:rsidP="004A5F64">
      <w:pPr>
        <w:pStyle w:val="Subtitle"/>
        <w:jc w:val="left"/>
        <w:rPr>
          <w:lang w:val="en-GB"/>
        </w:rPr>
      </w:pPr>
      <w:r>
        <w:rPr>
          <w:noProof/>
        </w:rPr>
        <mc:AlternateContent>
          <mc:Choice Requires="wpg">
            <w:drawing>
              <wp:anchor distT="0" distB="0" distL="114300" distR="114300" simplePos="0" relativeHeight="251669504" behindDoc="0" locked="0" layoutInCell="1" allowOverlap="1" wp14:anchorId="4A5D7977" wp14:editId="7F09A75D">
                <wp:simplePos x="0" y="0"/>
                <wp:positionH relativeFrom="column">
                  <wp:posOffset>957</wp:posOffset>
                </wp:positionH>
                <wp:positionV relativeFrom="paragraph">
                  <wp:posOffset>957</wp:posOffset>
                </wp:positionV>
                <wp:extent cx="5667176" cy="1186815"/>
                <wp:effectExtent l="0" t="0" r="0" b="0"/>
                <wp:wrapSquare wrapText="bothSides"/>
                <wp:docPr id="1692624272" name="Grupa 2"/>
                <wp:cNvGraphicFramePr/>
                <a:graphic xmlns:a="http://schemas.openxmlformats.org/drawingml/2006/main">
                  <a:graphicData uri="http://schemas.microsoft.com/office/word/2010/wordprocessingGroup">
                    <wpg:wgp>
                      <wpg:cNvGrpSpPr/>
                      <wpg:grpSpPr>
                        <a:xfrm>
                          <a:off x="0" y="0"/>
                          <a:ext cx="5667176" cy="1186815"/>
                          <a:chOff x="0" y="0"/>
                          <a:chExt cx="5667176" cy="1186815"/>
                        </a:xfrm>
                      </wpg:grpSpPr>
                      <pic:pic xmlns:pic="http://schemas.openxmlformats.org/drawingml/2006/picture">
                        <pic:nvPicPr>
                          <pic:cNvPr id="1814488387" name="Obraz 1"/>
                          <pic:cNvPicPr>
                            <a:picLocks noChangeAspect="1"/>
                          </pic:cNvPicPr>
                        </pic:nvPicPr>
                        <pic:blipFill rotWithShape="1">
                          <a:blip r:embed="rId28">
                            <a:extLst>
                              <a:ext uri="{28A0092B-C50C-407E-A947-70E740481C1C}">
                                <a14:useLocalDpi xmlns:a14="http://schemas.microsoft.com/office/drawing/2010/main" val="0"/>
                              </a:ext>
                            </a:extLst>
                          </a:blip>
                          <a:srcRect l="8147" t="4305" r="6111" b="26159"/>
                          <a:stretch/>
                        </pic:blipFill>
                        <pic:spPr bwMode="auto">
                          <a:xfrm>
                            <a:off x="2859206" y="6824"/>
                            <a:ext cx="2807970" cy="6457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85419554" name="Obraz 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807970" cy="1186815"/>
                          </a:xfrm>
                          <a:prstGeom prst="rect">
                            <a:avLst/>
                          </a:prstGeom>
                        </pic:spPr>
                      </pic:pic>
                    </wpg:wgp>
                  </a:graphicData>
                </a:graphic>
              </wp:anchor>
            </w:drawing>
          </mc:Choice>
          <mc:Fallback>
            <w:pict>
              <v:group w14:anchorId="03492608" id="Grupa 2" o:spid="_x0000_s1026" style="position:absolute;margin-left:.1pt;margin-top:.1pt;width:446.25pt;height:93.45pt;z-index:251669504" coordsize="56671,11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">
                <v:shape id="Obraz 1" o:spid="_x0000_s1027" type="#_x0000_t75" style="position:absolute;left:28592;top:68;width:28079;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">
                  <v:imagedata r:id="rId30" o:title="" croptop="2821f" cropbottom="17144f" cropleft="5339f" cropright="4005f"/>
                </v:shape>
                <v:shape id="Obraz 1" o:spid="_x0000_s1028" type="#_x0000_t75" style="position:absolute;width:28079;height:11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">
                  <v:imagedata r:id="rId31" o:title=""/>
                </v:shape>
                <w10:wrap type="square"/>
              </v:group>
            </w:pict>
          </mc:Fallback>
        </mc:AlternateContent>
      </w:r>
      <w:r w:rsidRPr="004A5F64">
        <w:rPr>
          <w:lang w:val="en-GB"/>
        </w:rPr>
        <w:t xml:space="preserve">Fig. 12. </w:t>
      </w:r>
      <w:r w:rsidRPr="004A5F64">
        <w:rPr>
          <w:i/>
          <w:iCs/>
          <w:lang w:val="en-GB"/>
        </w:rPr>
        <w:t xml:space="preserve">Increment Value option settings </w:t>
      </w:r>
      <w:r w:rsidRPr="004A5F64">
        <w:rPr>
          <w:lang w:val="en-GB"/>
        </w:rPr>
        <w:tab/>
      </w:r>
      <w:r w:rsidRPr="004A5F64">
        <w:rPr>
          <w:lang w:val="en-GB"/>
        </w:rPr>
        <w:tab/>
        <w:t>Fig. 13. The final form of the formula</w:t>
      </w:r>
    </w:p>
    <w:p w14:paraId="48BC0C42" w14:textId="77777777" w:rsidR="004A5F64" w:rsidRDefault="004A5F64" w:rsidP="004A5F64">
      <w:pPr>
        <w:pStyle w:val="Heading1"/>
      </w:pPr>
      <w:bookmarkStart w:id="8" w:name="_Toc235273141"/>
      <w:r>
        <w:t>Register of defective products</w:t>
      </w:r>
      <w:bookmarkEnd w:id="8"/>
    </w:p>
    <w:p w14:paraId="712F183D" w14:textId="69AFD13A" w:rsidR="004A5F64" w:rsidRPr="004A5F64" w:rsidRDefault="004A5F64" w:rsidP="004A5F64">
      <w:pPr>
        <w:rPr>
          <w:lang w:val="en-GB"/>
        </w:rPr>
      </w:pPr>
      <w:r w:rsidRPr="004A5F64">
        <w:rPr>
          <w:lang w:val="en-GB"/>
        </w:rPr>
        <w:t>A table (register) will be created in the model</w:t>
      </w:r>
      <w:r w:rsidR="00ED6C7B">
        <w:rPr>
          <w:lang w:val="en-GB"/>
        </w:rPr>
        <w:t xml:space="preserve"> to record information about defective products</w:t>
      </w:r>
      <w:r w:rsidRPr="004A5F64">
        <w:rPr>
          <w:lang w:val="en-GB"/>
        </w:rPr>
        <w:t xml:space="preserve">. It will be created in the same way as the </w:t>
      </w:r>
      <w:r w:rsidRPr="004A5F64">
        <w:rPr>
          <w:i/>
          <w:iCs/>
          <w:lang w:val="en-GB"/>
        </w:rPr>
        <w:t xml:space="preserve">Data </w:t>
      </w:r>
      <w:r w:rsidRPr="004A5F64">
        <w:rPr>
          <w:lang w:val="en-GB"/>
        </w:rPr>
        <w:t>table, i.e.</w:t>
      </w:r>
      <w:r w:rsidR="00ED6C7B">
        <w:rPr>
          <w:lang w:val="en-GB"/>
        </w:rPr>
        <w:t>,</w:t>
      </w:r>
      <w:r w:rsidRPr="004A5F64">
        <w:rPr>
          <w:lang w:val="en-GB"/>
        </w:rPr>
        <w:t xml:space="preserve"> </w:t>
      </w:r>
      <w:r w:rsidR="00ED6C7B">
        <w:rPr>
          <w:lang w:val="en-GB"/>
        </w:rPr>
        <w:t>by going to</w:t>
      </w:r>
      <w:r w:rsidRPr="004A5F64">
        <w:rPr>
          <w:lang w:val="en-GB"/>
        </w:rPr>
        <w:t xml:space="preserve"> </w:t>
      </w:r>
      <w:r w:rsidRPr="004A5F64">
        <w:rPr>
          <w:i/>
          <w:iCs/>
          <w:lang w:val="en-GB"/>
        </w:rPr>
        <w:t xml:space="preserve">Toolbox → Global Table. </w:t>
      </w:r>
      <w:r w:rsidRPr="004A5F64">
        <w:rPr>
          <w:lang w:val="en-GB"/>
        </w:rPr>
        <w:t xml:space="preserve">The new table should be named </w:t>
      </w:r>
      <w:r w:rsidRPr="004A5F64">
        <w:rPr>
          <w:i/>
          <w:iCs/>
          <w:lang w:val="en-GB"/>
        </w:rPr>
        <w:t xml:space="preserve">Report </w:t>
      </w:r>
      <w:r w:rsidRPr="004A5F64">
        <w:rPr>
          <w:lang w:val="en-GB"/>
        </w:rPr>
        <w:t>(Fig. 14). Three columns will store information about:</w:t>
      </w:r>
    </w:p>
    <w:p w14:paraId="36C1DB50" w14:textId="77777777" w:rsidR="004A5F64" w:rsidRDefault="004A5F64" w:rsidP="004A5F64">
      <w:pPr>
        <w:pStyle w:val="ListParagraph"/>
        <w:numPr>
          <w:ilvl w:val="0"/>
          <w:numId w:val="18"/>
        </w:numPr>
        <w:spacing w:after="120" w:line="360" w:lineRule="auto"/>
        <w:jc w:val="left"/>
      </w:pPr>
      <w:r w:rsidRPr="00F8610B">
        <w:rPr>
          <w:i/>
          <w:iCs/>
          <w:noProof/>
        </w:rPr>
        <w:drawing>
          <wp:anchor distT="0" distB="0" distL="114300" distR="114300" simplePos="0" relativeHeight="251670528" behindDoc="0" locked="0" layoutInCell="1" allowOverlap="1" wp14:anchorId="30669286" wp14:editId="6A0FDC58">
            <wp:simplePos x="0" y="0"/>
            <wp:positionH relativeFrom="column">
              <wp:posOffset>3159855</wp:posOffset>
            </wp:positionH>
            <wp:positionV relativeFrom="paragraph">
              <wp:posOffset>212090</wp:posOffset>
            </wp:positionV>
            <wp:extent cx="2633980" cy="565785"/>
            <wp:effectExtent l="0" t="0" r="0" b="5715"/>
            <wp:wrapSquare wrapText="bothSides"/>
            <wp:docPr id="6195728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572844" name=""/>
                    <pic:cNvPicPr/>
                  </pic:nvPicPr>
                  <pic:blipFill rotWithShape="1">
                    <a:blip r:embed="rId32">
                      <a:extLst>
                        <a:ext uri="{28A0092B-C50C-407E-A947-70E740481C1C}">
                          <a14:useLocalDpi xmlns:a14="http://schemas.microsoft.com/office/drawing/2010/main" val="0"/>
                        </a:ext>
                      </a:extLst>
                    </a:blip>
                    <a:srcRect r="2422" b="13066"/>
                    <a:stretch/>
                  </pic:blipFill>
                  <pic:spPr bwMode="auto">
                    <a:xfrm>
                      <a:off x="0" y="0"/>
                      <a:ext cx="2633980" cy="565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the time at which the defective product appeared,</w:t>
      </w:r>
    </w:p>
    <w:p w14:paraId="46076F58" w14:textId="77777777" w:rsidR="004A5F64" w:rsidRDefault="004A5F64" w:rsidP="004A5F64">
      <w:pPr>
        <w:pStyle w:val="ListParagraph"/>
        <w:numPr>
          <w:ilvl w:val="0"/>
          <w:numId w:val="18"/>
        </w:numPr>
        <w:spacing w:after="120" w:line="360" w:lineRule="auto"/>
        <w:jc w:val="left"/>
      </w:pPr>
      <w:r>
        <w:t>type of product,</w:t>
      </w:r>
    </w:p>
    <w:p w14:paraId="2647504C" w14:textId="3239CED0" w:rsidR="004A5F64" w:rsidRPr="00F8610B" w:rsidRDefault="00ED6C7B" w:rsidP="004A5F64">
      <w:pPr>
        <w:pStyle w:val="ListParagraph"/>
        <w:numPr>
          <w:ilvl w:val="0"/>
          <w:numId w:val="18"/>
        </w:numPr>
        <w:spacing w:after="120" w:line="360" w:lineRule="auto"/>
        <w:jc w:val="left"/>
      </w:pPr>
      <w:r>
        <w:t>Number</w:t>
      </w:r>
      <w:r w:rsidR="004A5F64">
        <w:t xml:space="preserve"> of quality tests for this product.</w:t>
      </w:r>
      <w:r w:rsidR="004A5F64" w:rsidRPr="00F8610B">
        <w:rPr>
          <w:i/>
          <w:iCs/>
        </w:rPr>
        <w:t xml:space="preserve"> </w:t>
      </w:r>
    </w:p>
    <w:p w14:paraId="18E03879" w14:textId="77777777" w:rsidR="004A5F64" w:rsidRPr="004A5F64" w:rsidRDefault="004A5F64" w:rsidP="004A5F64">
      <w:pPr>
        <w:pStyle w:val="Subtitle"/>
        <w:ind w:left="6379"/>
        <w:jc w:val="left"/>
        <w:rPr>
          <w:i/>
          <w:iCs/>
          <w:lang w:val="en-GB"/>
        </w:rPr>
      </w:pPr>
      <w:r w:rsidRPr="004A5F64">
        <w:rPr>
          <w:lang w:val="en-GB"/>
        </w:rPr>
        <w:t xml:space="preserve">Fig. 14 Table </w:t>
      </w:r>
      <w:r w:rsidRPr="004A5F64">
        <w:rPr>
          <w:i/>
          <w:iCs/>
          <w:lang w:val="en-GB"/>
        </w:rPr>
        <w:t>Report</w:t>
      </w:r>
    </w:p>
    <w:p w14:paraId="6CE32AA8" w14:textId="6409253D" w:rsidR="004A5F64" w:rsidRPr="004A5F64" w:rsidRDefault="004A5F64" w:rsidP="004A5F64">
      <w:pPr>
        <w:rPr>
          <w:lang w:val="en-GB"/>
        </w:rPr>
      </w:pPr>
      <w:r w:rsidRPr="004A5F64">
        <w:rPr>
          <w:lang w:val="en-GB"/>
        </w:rPr>
        <w:t xml:space="preserve">The table will be filled in dynamically during the simulation. For this purpose, it is necessary to indicate the moment (object) at which information about defective products will be collected. </w:t>
      </w:r>
      <w:r w:rsidR="00ED6C7B">
        <w:rPr>
          <w:lang w:val="en-GB"/>
        </w:rPr>
        <w:t>Given the model's principles and target structure, it seems reasonable to indicate either the re-entry of the defective product into</w:t>
      </w:r>
      <w:r w:rsidRPr="004A5F64">
        <w:rPr>
          <w:lang w:val="en-GB"/>
        </w:rPr>
        <w:t xml:space="preserve"> the</w:t>
      </w:r>
      <w:r w:rsidRPr="004A5F64">
        <w:rPr>
          <w:i/>
          <w:iCs/>
          <w:lang w:val="en-GB"/>
        </w:rPr>
        <w:t xml:space="preserve"> Queue1 </w:t>
      </w:r>
      <w:r w:rsidRPr="004A5F64">
        <w:rPr>
          <w:lang w:val="en-GB"/>
        </w:rPr>
        <w:t>separating buffer</w:t>
      </w:r>
      <w:r w:rsidRPr="004A5F64">
        <w:rPr>
          <w:i/>
          <w:iCs/>
          <w:lang w:val="en-GB"/>
        </w:rPr>
        <w:t xml:space="preserve"> </w:t>
      </w:r>
      <w:r w:rsidRPr="004A5F64">
        <w:rPr>
          <w:lang w:val="en-GB"/>
        </w:rPr>
        <w:t xml:space="preserve">or its exit from the </w:t>
      </w:r>
      <w:r w:rsidRPr="004A5F64">
        <w:rPr>
          <w:i/>
          <w:iCs/>
          <w:lang w:val="en-GB"/>
        </w:rPr>
        <w:t xml:space="preserve">Processor4 </w:t>
      </w:r>
      <w:r w:rsidRPr="004A5F64">
        <w:rPr>
          <w:lang w:val="en-GB"/>
        </w:rPr>
        <w:t>control station</w:t>
      </w:r>
      <w:r w:rsidRPr="004A5F64">
        <w:rPr>
          <w:i/>
          <w:iCs/>
          <w:lang w:val="en-GB"/>
        </w:rPr>
        <w:t xml:space="preserve">. </w:t>
      </w:r>
      <w:r w:rsidRPr="004A5F64">
        <w:rPr>
          <w:lang w:val="en-GB"/>
        </w:rPr>
        <w:t xml:space="preserve">However, each </w:t>
      </w:r>
      <w:r w:rsidR="00ED6C7B">
        <w:rPr>
          <w:lang w:val="en-GB"/>
        </w:rPr>
        <w:t>indicated event</w:t>
      </w:r>
      <w:r w:rsidRPr="004A5F64">
        <w:rPr>
          <w:lang w:val="en-GB"/>
        </w:rPr>
        <w:t xml:space="preserve"> applies to both correct and defective products.</w:t>
      </w:r>
    </w:p>
    <w:p w14:paraId="61E871C8" w14:textId="77777777" w:rsidR="004A5F64" w:rsidRPr="004A5F64" w:rsidRDefault="004A5F64" w:rsidP="004A5F64">
      <w:pPr>
        <w:rPr>
          <w:lang w:val="en-GB"/>
        </w:rPr>
      </w:pPr>
      <w:r w:rsidRPr="00E91D96">
        <w:rPr>
          <w:noProof/>
        </w:rPr>
        <w:drawing>
          <wp:anchor distT="0" distB="0" distL="114300" distR="114300" simplePos="0" relativeHeight="251671552" behindDoc="0" locked="0" layoutInCell="1" allowOverlap="1" wp14:anchorId="7D85089D" wp14:editId="73A85768">
            <wp:simplePos x="0" y="0"/>
            <wp:positionH relativeFrom="margin">
              <wp:posOffset>360680</wp:posOffset>
            </wp:positionH>
            <wp:positionV relativeFrom="paragraph">
              <wp:posOffset>663120</wp:posOffset>
            </wp:positionV>
            <wp:extent cx="5038725" cy="2265045"/>
            <wp:effectExtent l="0" t="0" r="0" b="1905"/>
            <wp:wrapSquare wrapText="bothSides"/>
            <wp:docPr id="14947439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743927" name=""/>
                    <pic:cNvPicPr/>
                  </pic:nvPicPr>
                  <pic:blipFill>
                    <a:blip r:embed="rId33">
                      <a:extLst>
                        <a:ext uri="{28A0092B-C50C-407E-A947-70E740481C1C}">
                          <a14:useLocalDpi xmlns:a14="http://schemas.microsoft.com/office/drawing/2010/main" val="0"/>
                        </a:ext>
                      </a:extLst>
                    </a:blip>
                    <a:stretch>
                      <a:fillRect/>
                    </a:stretch>
                  </pic:blipFill>
                  <pic:spPr>
                    <a:xfrm>
                      <a:off x="0" y="0"/>
                      <a:ext cx="5038725" cy="2265045"/>
                    </a:xfrm>
                    <a:prstGeom prst="rect">
                      <a:avLst/>
                    </a:prstGeom>
                  </pic:spPr>
                </pic:pic>
              </a:graphicData>
            </a:graphic>
            <wp14:sizeRelH relativeFrom="margin">
              <wp14:pctWidth>0</wp14:pctWidth>
            </wp14:sizeRelH>
            <wp14:sizeRelV relativeFrom="margin">
              <wp14:pctHeight>0</wp14:pctHeight>
            </wp14:sizeRelV>
          </wp:anchor>
        </w:drawing>
      </w:r>
      <w:r w:rsidRPr="004A5F64">
        <w:rPr>
          <w:lang w:val="en-GB"/>
        </w:rPr>
        <w:t xml:space="preserve">Therefore, a simple solution to the problem is to add an auxiliary object that collects information about defective products. This will be </w:t>
      </w:r>
      <w:r w:rsidRPr="004A5F64">
        <w:rPr>
          <w:i/>
          <w:iCs/>
          <w:lang w:val="en-GB"/>
        </w:rPr>
        <w:t xml:space="preserve">Queue6 </w:t>
      </w:r>
      <w:r w:rsidRPr="004A5F64">
        <w:rPr>
          <w:lang w:val="en-GB"/>
        </w:rPr>
        <w:t xml:space="preserve">between the control station and </w:t>
      </w:r>
      <w:r w:rsidRPr="004A5F64">
        <w:rPr>
          <w:i/>
          <w:iCs/>
          <w:lang w:val="en-GB"/>
        </w:rPr>
        <w:t>Queue1</w:t>
      </w:r>
      <w:r w:rsidRPr="004A5F64">
        <w:rPr>
          <w:lang w:val="en-GB"/>
        </w:rPr>
        <w:t>. This object acts as a virtual element of the model introduced solely for analytical purposes (Fig. 15).</w:t>
      </w:r>
    </w:p>
    <w:p w14:paraId="2D61DE26" w14:textId="77777777" w:rsidR="004A5F64" w:rsidRPr="004A5F64" w:rsidRDefault="004A5F64" w:rsidP="004A5F64">
      <w:pPr>
        <w:rPr>
          <w:lang w:val="en-GB"/>
        </w:rPr>
      </w:pPr>
    </w:p>
    <w:p w14:paraId="1E941F24" w14:textId="77777777" w:rsidR="004A5F64" w:rsidRPr="004A5F64" w:rsidRDefault="004A5F64" w:rsidP="004A5F64">
      <w:pPr>
        <w:rPr>
          <w:i/>
          <w:iCs/>
          <w:lang w:val="en-GB"/>
        </w:rPr>
      </w:pPr>
    </w:p>
    <w:p w14:paraId="337B588F" w14:textId="77777777" w:rsidR="004A5F64" w:rsidRPr="004A5F64" w:rsidRDefault="004A5F64" w:rsidP="004A5F64">
      <w:pPr>
        <w:rPr>
          <w:i/>
          <w:iCs/>
          <w:lang w:val="en-GB"/>
        </w:rPr>
      </w:pPr>
    </w:p>
    <w:p w14:paraId="1E012D6F" w14:textId="77777777" w:rsidR="004A5F64" w:rsidRDefault="004A5F64" w:rsidP="004A5F64">
      <w:pPr>
        <w:rPr>
          <w:i/>
          <w:iCs/>
          <w:lang w:val="en-GB"/>
        </w:rPr>
      </w:pPr>
    </w:p>
    <w:p w14:paraId="1AA9163F" w14:textId="77777777" w:rsidR="00DB4D7B" w:rsidRDefault="00DB4D7B" w:rsidP="004A5F64">
      <w:pPr>
        <w:rPr>
          <w:i/>
          <w:iCs/>
          <w:lang w:val="en-GB"/>
        </w:rPr>
      </w:pPr>
    </w:p>
    <w:p w14:paraId="6A43E858" w14:textId="77777777" w:rsidR="00DB4D7B" w:rsidRDefault="00DB4D7B" w:rsidP="004A5F64">
      <w:pPr>
        <w:rPr>
          <w:i/>
          <w:iCs/>
          <w:lang w:val="en-GB"/>
        </w:rPr>
      </w:pPr>
    </w:p>
    <w:p w14:paraId="7C78EDE2" w14:textId="77777777" w:rsidR="00DB4D7B" w:rsidRDefault="00DB4D7B" w:rsidP="004A5F64">
      <w:pPr>
        <w:rPr>
          <w:i/>
          <w:iCs/>
          <w:lang w:val="en-GB"/>
        </w:rPr>
      </w:pPr>
    </w:p>
    <w:p w14:paraId="436BCF30" w14:textId="77777777" w:rsidR="00DB4D7B" w:rsidRDefault="00DB4D7B" w:rsidP="004A5F64">
      <w:pPr>
        <w:rPr>
          <w:i/>
          <w:iCs/>
          <w:lang w:val="en-GB"/>
        </w:rPr>
      </w:pPr>
    </w:p>
    <w:p w14:paraId="64AD8DA0" w14:textId="77777777" w:rsidR="00DB4D7B" w:rsidRPr="004A5F64" w:rsidRDefault="00DB4D7B" w:rsidP="004A5F64">
      <w:pPr>
        <w:rPr>
          <w:i/>
          <w:iCs/>
          <w:lang w:val="en-GB"/>
        </w:rPr>
      </w:pPr>
    </w:p>
    <w:p w14:paraId="2E38B9BE" w14:textId="77777777" w:rsidR="004A5F64" w:rsidRPr="004A5F64" w:rsidRDefault="004A5F64" w:rsidP="004A5F64">
      <w:pPr>
        <w:rPr>
          <w:i/>
          <w:iCs/>
          <w:lang w:val="en-GB"/>
        </w:rPr>
      </w:pPr>
    </w:p>
    <w:p w14:paraId="513A6D43" w14:textId="77777777" w:rsidR="004A5F64" w:rsidRPr="004A5F64" w:rsidRDefault="004A5F64" w:rsidP="004A5F64">
      <w:pPr>
        <w:rPr>
          <w:i/>
          <w:iCs/>
          <w:lang w:val="en-GB"/>
        </w:rPr>
      </w:pPr>
    </w:p>
    <w:p w14:paraId="497E88DE" w14:textId="77777777" w:rsidR="004A5F64" w:rsidRPr="004A5F64" w:rsidRDefault="004A5F64" w:rsidP="004A5F64">
      <w:pPr>
        <w:pStyle w:val="Subtitle"/>
        <w:rPr>
          <w:lang w:val="en-GB"/>
        </w:rPr>
      </w:pPr>
    </w:p>
    <w:p w14:paraId="16558B36" w14:textId="77777777" w:rsidR="004A5F64" w:rsidRPr="004A5F64" w:rsidRDefault="004A5F64" w:rsidP="004A5F64">
      <w:pPr>
        <w:pStyle w:val="Subtitle"/>
        <w:rPr>
          <w:i/>
          <w:iCs/>
          <w:lang w:val="en-GB"/>
        </w:rPr>
      </w:pPr>
      <w:r w:rsidRPr="004A5F64">
        <w:rPr>
          <w:lang w:val="en-GB"/>
        </w:rPr>
        <w:t xml:space="preserve">Fig. 15. Helper object </w:t>
      </w:r>
      <w:r w:rsidRPr="004A5F64">
        <w:rPr>
          <w:i/>
          <w:iCs/>
          <w:lang w:val="en-GB"/>
        </w:rPr>
        <w:t>Queue6</w:t>
      </w:r>
    </w:p>
    <w:p w14:paraId="6ACA52EF" w14:textId="382D0167" w:rsidR="004A5F64" w:rsidRPr="004A5F64" w:rsidRDefault="004A5F64" w:rsidP="004A5F64">
      <w:pPr>
        <w:rPr>
          <w:lang w:val="en-GB"/>
        </w:rPr>
      </w:pPr>
      <w:r w:rsidRPr="00B5405F">
        <w:rPr>
          <w:lang w:val="en-GB"/>
        </w:rPr>
        <w:lastRenderedPageBreak/>
        <w:t xml:space="preserve">On </w:t>
      </w:r>
      <w:r w:rsidRPr="00B5405F">
        <w:rPr>
          <w:i/>
          <w:iCs/>
          <w:lang w:val="en-GB"/>
        </w:rPr>
        <w:t>Queue6</w:t>
      </w:r>
      <w:r w:rsidR="00ED6C7B">
        <w:rPr>
          <w:i/>
          <w:iCs/>
          <w:lang w:val="en-GB"/>
        </w:rPr>
        <w:t>,</w:t>
      </w:r>
      <w:r w:rsidRPr="00B5405F">
        <w:rPr>
          <w:i/>
          <w:iCs/>
          <w:lang w:val="en-GB"/>
        </w:rPr>
        <w:t xml:space="preserve"> </w:t>
      </w:r>
      <w:r w:rsidRPr="00B5405F">
        <w:rPr>
          <w:lang w:val="en-GB"/>
        </w:rPr>
        <w:t xml:space="preserve">you need to choose </w:t>
      </w:r>
      <w:r w:rsidRPr="00B5405F">
        <w:rPr>
          <w:i/>
          <w:iCs/>
          <w:lang w:val="en-GB"/>
        </w:rPr>
        <w:t>Triggers → On Entry → Data → Add Row and Data to Global Table</w:t>
      </w:r>
      <w:r w:rsidRPr="00B5405F">
        <w:rPr>
          <w:lang w:val="en-GB"/>
        </w:rPr>
        <w:t xml:space="preserve">. </w:t>
      </w:r>
      <w:r w:rsidRPr="004A5F64">
        <w:rPr>
          <w:lang w:val="en-GB"/>
        </w:rPr>
        <w:t xml:space="preserve">Each time a product hits this buffer, another row will be added to the selected table. The configuration of the function (Fig. 16) consists of indicating the name of the modified table </w:t>
      </w:r>
      <w:r w:rsidRPr="004A5F64">
        <w:rPr>
          <w:i/>
          <w:iCs/>
          <w:lang w:val="en-GB"/>
        </w:rPr>
        <w:t xml:space="preserve">(Table) </w:t>
      </w:r>
      <w:r w:rsidRPr="004A5F64">
        <w:rPr>
          <w:lang w:val="en-GB"/>
        </w:rPr>
        <w:t>and adding the appropriate columns, in this case</w:t>
      </w:r>
      <w:r w:rsidR="00ED6C7B">
        <w:rPr>
          <w:lang w:val="en-GB"/>
        </w:rPr>
        <w:t>,</w:t>
      </w:r>
      <w:r w:rsidRPr="004A5F64">
        <w:rPr>
          <w:lang w:val="en-GB"/>
        </w:rPr>
        <w:t xml:space="preserve"> </w:t>
      </w:r>
      <w:proofErr w:type="gramStart"/>
      <w:r w:rsidRPr="004A5F64">
        <w:rPr>
          <w:rFonts w:ascii="Bahnschrift SemiLight" w:hAnsi="Bahnschrift SemiLight"/>
          <w:sz w:val="20"/>
          <w:szCs w:val="20"/>
          <w:lang w:val="en-GB"/>
        </w:rPr>
        <w:t>item</w:t>
      </w:r>
      <w:r w:rsidRPr="004A5F64">
        <w:rPr>
          <w:sz w:val="20"/>
          <w:szCs w:val="20"/>
          <w:lang w:val="en-GB"/>
        </w:rPr>
        <w:t>.</w:t>
      </w:r>
      <w:r w:rsidRPr="004A5F64">
        <w:rPr>
          <w:rFonts w:ascii="Avenir Next LT Pro Light" w:hAnsi="Avenir Next LT Pro Light"/>
          <w:sz w:val="20"/>
          <w:szCs w:val="20"/>
          <w:lang w:val="en-GB"/>
        </w:rPr>
        <w:t>ProductType</w:t>
      </w:r>
      <w:proofErr w:type="gramEnd"/>
      <w:r w:rsidRPr="004A5F64">
        <w:rPr>
          <w:rFonts w:ascii="Avenir Next LT Pro Light" w:hAnsi="Avenir Next LT Pro Light"/>
          <w:sz w:val="20"/>
          <w:szCs w:val="20"/>
          <w:lang w:val="en-GB"/>
        </w:rPr>
        <w:t xml:space="preserve"> </w:t>
      </w:r>
      <w:r w:rsidRPr="004A5F64">
        <w:rPr>
          <w:lang w:val="en-GB"/>
        </w:rPr>
        <w:t xml:space="preserve">and </w:t>
      </w:r>
      <w:proofErr w:type="gramStart"/>
      <w:r w:rsidRPr="004A5F64">
        <w:rPr>
          <w:rFonts w:ascii="Bahnschrift SemiLight" w:hAnsi="Bahnschrift SemiLight"/>
          <w:sz w:val="20"/>
          <w:szCs w:val="20"/>
          <w:lang w:val="en-GB"/>
        </w:rPr>
        <w:t>item</w:t>
      </w:r>
      <w:r w:rsidRPr="004A5F64">
        <w:rPr>
          <w:sz w:val="20"/>
          <w:szCs w:val="20"/>
          <w:lang w:val="en-GB"/>
        </w:rPr>
        <w:t>.</w:t>
      </w:r>
      <w:r w:rsidRPr="004A5F64">
        <w:rPr>
          <w:rFonts w:ascii="Avenir Next LT Pro Light" w:hAnsi="Avenir Next LT Pro Light"/>
          <w:sz w:val="20"/>
          <w:szCs w:val="20"/>
          <w:lang w:val="en-GB"/>
        </w:rPr>
        <w:t>ControlNumber</w:t>
      </w:r>
      <w:proofErr w:type="gramEnd"/>
      <w:r w:rsidRPr="004A5F64">
        <w:rPr>
          <w:lang w:val="en-GB"/>
        </w:rPr>
        <w:t xml:space="preserve">. Option </w:t>
      </w:r>
      <w:r w:rsidRPr="004A5F64">
        <w:rPr>
          <w:rFonts w:ascii="Bahnschrift SemiLight" w:hAnsi="Bahnschrift SemiLight"/>
          <w:sz w:val="20"/>
          <w:szCs w:val="20"/>
          <w:lang w:val="en-GB"/>
        </w:rPr>
        <w:t>Model</w:t>
      </w:r>
      <w:r w:rsidRPr="004A5F64">
        <w:rPr>
          <w:sz w:val="20"/>
          <w:szCs w:val="20"/>
          <w:lang w:val="en-GB"/>
        </w:rPr>
        <w:t>.</w:t>
      </w:r>
      <w:r w:rsidR="00ED6C7B">
        <w:rPr>
          <w:sz w:val="20"/>
          <w:szCs w:val="20"/>
          <w:lang w:val="en-GB"/>
        </w:rPr>
        <w:t xml:space="preserve"> </w:t>
      </w:r>
      <w:r w:rsidR="00ED6C7B">
        <w:rPr>
          <w:rFonts w:ascii="Avenir Next LT Pro Light" w:hAnsi="Avenir Next LT Pro Light"/>
          <w:color w:val="C00000"/>
          <w:sz w:val="20"/>
          <w:szCs w:val="20"/>
          <w:lang w:val="en-GB"/>
        </w:rPr>
        <w:t>Time</w:t>
      </w:r>
      <w:r w:rsidRPr="004A5F64">
        <w:rPr>
          <w:color w:val="C00000"/>
          <w:sz w:val="20"/>
          <w:szCs w:val="20"/>
          <w:lang w:val="en-GB"/>
        </w:rPr>
        <w:t xml:space="preserve"> </w:t>
      </w:r>
      <w:r w:rsidRPr="004A5F64">
        <w:rPr>
          <w:lang w:val="en-GB"/>
        </w:rPr>
        <w:t xml:space="preserve">is the default reference that returns the event time. The result of the function is shown in Fig.17. It is worth remembering to select the </w:t>
      </w:r>
      <w:r w:rsidRPr="004A5F64">
        <w:rPr>
          <w:i/>
          <w:iCs/>
          <w:lang w:val="en-GB"/>
        </w:rPr>
        <w:t xml:space="preserve">On Reset </w:t>
      </w:r>
      <w:r w:rsidRPr="004A5F64">
        <w:rPr>
          <w:lang w:val="en-GB"/>
        </w:rPr>
        <w:t>option in the</w:t>
      </w:r>
      <w:r w:rsidRPr="004A5F64">
        <w:rPr>
          <w:i/>
          <w:iCs/>
          <w:lang w:val="en-GB"/>
        </w:rPr>
        <w:t xml:space="preserve"> Report </w:t>
      </w:r>
      <w:r w:rsidRPr="004A5F64">
        <w:rPr>
          <w:lang w:val="en-GB"/>
        </w:rPr>
        <w:t xml:space="preserve">table settings </w:t>
      </w:r>
      <w:r w:rsidRPr="004A5F64">
        <w:rPr>
          <w:i/>
          <w:iCs/>
          <w:lang w:val="en-GB"/>
        </w:rPr>
        <w:t>→ Delete All Rows</w:t>
      </w:r>
      <w:r w:rsidRPr="004A5F64">
        <w:rPr>
          <w:lang w:val="en-GB"/>
        </w:rPr>
        <w:t>. The table updates automatically, but without resetting</w:t>
      </w:r>
      <w:r w:rsidR="00ED6C7B">
        <w:rPr>
          <w:lang w:val="en-GB"/>
        </w:rPr>
        <w:t>,</w:t>
      </w:r>
      <w:r w:rsidRPr="004A5F64">
        <w:rPr>
          <w:lang w:val="en-GB"/>
        </w:rPr>
        <w:t xml:space="preserve"> the results of subsequent simulations would be added as additional rows to the end of the table.</w:t>
      </w:r>
    </w:p>
    <w:p w14:paraId="6EDC7D21" w14:textId="77777777" w:rsidR="004A5F64" w:rsidRPr="004A5F64" w:rsidRDefault="004A5F64" w:rsidP="004A5F64">
      <w:pPr>
        <w:pStyle w:val="Subtitle"/>
        <w:ind w:left="720"/>
        <w:jc w:val="left"/>
        <w:rPr>
          <w:rStyle w:val="SubtitleChar"/>
          <w:lang w:val="en-GB"/>
        </w:rPr>
      </w:pPr>
      <w:r>
        <w:rPr>
          <w:noProof/>
        </w:rPr>
        <w:drawing>
          <wp:anchor distT="0" distB="0" distL="114300" distR="114300" simplePos="0" relativeHeight="251683840" behindDoc="0" locked="0" layoutInCell="1" allowOverlap="1" wp14:anchorId="1C2E3209" wp14:editId="3342437C">
            <wp:simplePos x="0" y="0"/>
            <wp:positionH relativeFrom="column">
              <wp:posOffset>2947035</wp:posOffset>
            </wp:positionH>
            <wp:positionV relativeFrom="paragraph">
              <wp:posOffset>135473</wp:posOffset>
            </wp:positionV>
            <wp:extent cx="2952381" cy="4552381"/>
            <wp:effectExtent l="0" t="0" r="635" b="635"/>
            <wp:wrapSquare wrapText="bothSides"/>
            <wp:docPr id="18290722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72262" name=""/>
                    <pic:cNvPicPr/>
                  </pic:nvPicPr>
                  <pic:blipFill>
                    <a:blip r:embed="rId34">
                      <a:extLst>
                        <a:ext uri="{28A0092B-C50C-407E-A947-70E740481C1C}">
                          <a14:useLocalDpi xmlns:a14="http://schemas.microsoft.com/office/drawing/2010/main" val="0"/>
                        </a:ext>
                      </a:extLst>
                    </a:blip>
                    <a:stretch>
                      <a:fillRect/>
                    </a:stretch>
                  </pic:blipFill>
                  <pic:spPr>
                    <a:xfrm>
                      <a:off x="0" y="0"/>
                      <a:ext cx="2952381" cy="4552381"/>
                    </a:xfrm>
                    <a:prstGeom prst="rect">
                      <a:avLst/>
                    </a:prstGeom>
                  </pic:spPr>
                </pic:pic>
              </a:graphicData>
            </a:graphic>
          </wp:anchor>
        </w:drawing>
      </w:r>
      <w:r>
        <w:rPr>
          <w:noProof/>
        </w:rPr>
        <w:drawing>
          <wp:anchor distT="0" distB="0" distL="114300" distR="114300" simplePos="0" relativeHeight="251682816" behindDoc="0" locked="0" layoutInCell="1" allowOverlap="1" wp14:anchorId="1023B914" wp14:editId="457FDD40">
            <wp:simplePos x="0" y="0"/>
            <wp:positionH relativeFrom="column">
              <wp:posOffset>-65405</wp:posOffset>
            </wp:positionH>
            <wp:positionV relativeFrom="paragraph">
              <wp:posOffset>135473</wp:posOffset>
            </wp:positionV>
            <wp:extent cx="2907665" cy="2068830"/>
            <wp:effectExtent l="0" t="0" r="6985" b="7620"/>
            <wp:wrapSquare wrapText="bothSides"/>
            <wp:docPr id="156739652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396520" name=""/>
                    <pic:cNvPicPr/>
                  </pic:nvPicPr>
                  <pic:blipFill>
                    <a:blip r:embed="rId35">
                      <a:extLst>
                        <a:ext uri="{28A0092B-C50C-407E-A947-70E740481C1C}">
                          <a14:useLocalDpi xmlns:a14="http://schemas.microsoft.com/office/drawing/2010/main" val="0"/>
                        </a:ext>
                      </a:extLst>
                    </a:blip>
                    <a:stretch>
                      <a:fillRect/>
                    </a:stretch>
                  </pic:blipFill>
                  <pic:spPr>
                    <a:xfrm>
                      <a:off x="0" y="0"/>
                      <a:ext cx="2907665" cy="2068830"/>
                    </a:xfrm>
                    <a:prstGeom prst="rect">
                      <a:avLst/>
                    </a:prstGeom>
                  </pic:spPr>
                </pic:pic>
              </a:graphicData>
            </a:graphic>
          </wp:anchor>
        </w:drawing>
      </w:r>
      <w:r w:rsidRPr="004A5F64">
        <w:rPr>
          <w:rStyle w:val="SubtitleChar"/>
          <w:lang w:val="en-GB"/>
        </w:rPr>
        <w:t>Fig. 16. Table completion function</w:t>
      </w:r>
    </w:p>
    <w:p w14:paraId="1BB940D2" w14:textId="77777777" w:rsidR="004A5F64" w:rsidRPr="004A5F64" w:rsidRDefault="004A5F64" w:rsidP="004A5F64">
      <w:pPr>
        <w:rPr>
          <w:lang w:val="en-GB"/>
        </w:rPr>
      </w:pPr>
    </w:p>
    <w:p w14:paraId="2CF86612" w14:textId="77777777" w:rsidR="004A5F64" w:rsidRPr="004A5F64" w:rsidRDefault="004A5F64" w:rsidP="004A5F64">
      <w:pPr>
        <w:rPr>
          <w:lang w:val="en-GB"/>
        </w:rPr>
      </w:pPr>
    </w:p>
    <w:p w14:paraId="507099B4" w14:textId="77777777" w:rsidR="004A5F64" w:rsidRPr="004A5F64" w:rsidRDefault="004A5F64" w:rsidP="004A5F64">
      <w:pPr>
        <w:rPr>
          <w:lang w:val="en-GB"/>
        </w:rPr>
      </w:pPr>
    </w:p>
    <w:p w14:paraId="0AC56E14" w14:textId="77777777" w:rsidR="004A5F64" w:rsidRPr="004A5F64" w:rsidRDefault="004A5F64" w:rsidP="004A5F64">
      <w:pPr>
        <w:rPr>
          <w:lang w:val="en-GB"/>
        </w:rPr>
      </w:pPr>
    </w:p>
    <w:p w14:paraId="531CA704" w14:textId="77777777" w:rsidR="004A5F64" w:rsidRPr="004A5F64" w:rsidRDefault="004A5F64" w:rsidP="004A5F64">
      <w:pPr>
        <w:ind w:left="4860"/>
        <w:rPr>
          <w:rStyle w:val="SubtitleChar"/>
          <w:rFonts w:eastAsiaTheme="minorHAnsi"/>
          <w:i/>
          <w:iCs/>
          <w:sz w:val="22"/>
          <w:lang w:val="en-GB"/>
        </w:rPr>
      </w:pPr>
      <w:r w:rsidRPr="004A5F64">
        <w:rPr>
          <w:rStyle w:val="SubtitleChar"/>
          <w:rFonts w:eastAsiaTheme="minorHAnsi"/>
          <w:sz w:val="22"/>
          <w:lang w:val="en-GB"/>
        </w:rPr>
        <w:t xml:space="preserve">Fig. 17. Fragment of the completed </w:t>
      </w:r>
      <w:r w:rsidRPr="004A5F64">
        <w:rPr>
          <w:rStyle w:val="SubtitleChar"/>
          <w:rFonts w:eastAsiaTheme="minorHAnsi"/>
          <w:i/>
          <w:iCs/>
          <w:sz w:val="22"/>
          <w:lang w:val="en-GB"/>
        </w:rPr>
        <w:t>Report table</w:t>
      </w:r>
    </w:p>
    <w:p w14:paraId="0D4035AC" w14:textId="0567DCB1" w:rsidR="004A5F64" w:rsidRPr="004A5F64" w:rsidRDefault="004A5F64" w:rsidP="004A5F64">
      <w:pPr>
        <w:spacing w:before="120"/>
        <w:rPr>
          <w:lang w:val="en-GB"/>
        </w:rPr>
      </w:pPr>
      <w:r>
        <w:rPr>
          <w:noProof/>
        </w:rPr>
        <w:drawing>
          <wp:anchor distT="0" distB="0" distL="114300" distR="114300" simplePos="0" relativeHeight="251672576" behindDoc="0" locked="0" layoutInCell="1" allowOverlap="1" wp14:anchorId="5557C7CD" wp14:editId="2398DE5D">
            <wp:simplePos x="0" y="0"/>
            <wp:positionH relativeFrom="column">
              <wp:posOffset>2629662</wp:posOffset>
            </wp:positionH>
            <wp:positionV relativeFrom="paragraph">
              <wp:posOffset>479255</wp:posOffset>
            </wp:positionV>
            <wp:extent cx="3047619" cy="952381"/>
            <wp:effectExtent l="0" t="0" r="635" b="635"/>
            <wp:wrapSquare wrapText="bothSides"/>
            <wp:docPr id="54459717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597170" name=""/>
                    <pic:cNvPicPr/>
                  </pic:nvPicPr>
                  <pic:blipFill>
                    <a:blip r:embed="rId36">
                      <a:extLst>
                        <a:ext uri="{28A0092B-C50C-407E-A947-70E740481C1C}">
                          <a14:useLocalDpi xmlns:a14="http://schemas.microsoft.com/office/drawing/2010/main" val="0"/>
                        </a:ext>
                      </a:extLst>
                    </a:blip>
                    <a:stretch>
                      <a:fillRect/>
                    </a:stretch>
                  </pic:blipFill>
                  <pic:spPr>
                    <a:xfrm>
                      <a:off x="0" y="0"/>
                      <a:ext cx="3047619" cy="952381"/>
                    </a:xfrm>
                    <a:prstGeom prst="rect">
                      <a:avLst/>
                    </a:prstGeom>
                  </pic:spPr>
                </pic:pic>
              </a:graphicData>
            </a:graphic>
          </wp:anchor>
        </w:drawing>
      </w:r>
      <w:r w:rsidRPr="004A5F64">
        <w:rPr>
          <w:lang w:val="en-GB"/>
        </w:rPr>
        <w:t xml:space="preserve">The last stage </w:t>
      </w:r>
      <w:r w:rsidR="00ED6C7B">
        <w:rPr>
          <w:lang w:val="en-GB"/>
        </w:rPr>
        <w:t>in building the model is to remove products that have again failed to meet quality standards from the system</w:t>
      </w:r>
      <w:r w:rsidRPr="004A5F64">
        <w:rPr>
          <w:lang w:val="en-GB"/>
        </w:rPr>
        <w:t xml:space="preserve">. This can be easily solved by adding a second output </w:t>
      </w:r>
      <w:r w:rsidRPr="004A5F64">
        <w:rPr>
          <w:i/>
          <w:iCs/>
          <w:lang w:val="en-GB"/>
        </w:rPr>
        <w:t xml:space="preserve">Sink2 </w:t>
      </w:r>
      <w:r w:rsidRPr="004A5F64">
        <w:rPr>
          <w:lang w:val="en-GB"/>
        </w:rPr>
        <w:t>to the auxiliary queue</w:t>
      </w:r>
      <w:r w:rsidRPr="004A5F64">
        <w:rPr>
          <w:i/>
          <w:iCs/>
          <w:lang w:val="en-GB"/>
        </w:rPr>
        <w:t xml:space="preserve"> Queue6</w:t>
      </w:r>
      <w:r w:rsidRPr="004A5F64">
        <w:rPr>
          <w:lang w:val="en-GB"/>
        </w:rPr>
        <w:t xml:space="preserve">, which will allow for the division of the stream of elements. The flow logic on this buffer will be defined as </w:t>
      </w:r>
      <w:r w:rsidRPr="004A5F64">
        <w:rPr>
          <w:i/>
          <w:iCs/>
          <w:lang w:val="en-GB"/>
        </w:rPr>
        <w:t xml:space="preserve">Send to Port → Conditional Port </w:t>
      </w:r>
      <w:r w:rsidRPr="004A5F64">
        <w:rPr>
          <w:lang w:val="en-GB"/>
        </w:rPr>
        <w:t>(Fig. 18).</w:t>
      </w:r>
    </w:p>
    <w:p w14:paraId="7357CC91" w14:textId="77777777" w:rsidR="004A5F64" w:rsidRPr="006612FD" w:rsidRDefault="004A5F64" w:rsidP="004A5F64">
      <w:pPr>
        <w:pStyle w:val="Subtitle"/>
        <w:ind w:left="5222"/>
        <w:jc w:val="left"/>
        <w:rPr>
          <w:i/>
          <w:iCs/>
        </w:rPr>
      </w:pPr>
      <w:r>
        <w:t xml:space="preserve">Fig. 18. Output setting on </w:t>
      </w:r>
      <w:r w:rsidRPr="006612FD">
        <w:rPr>
          <w:i/>
          <w:iCs/>
        </w:rPr>
        <w:t>Queue6</w:t>
      </w:r>
    </w:p>
    <w:p w14:paraId="30EB2A67" w14:textId="77777777" w:rsidR="004A5F64" w:rsidRDefault="004A5F64" w:rsidP="004A5F64">
      <w:pPr>
        <w:pStyle w:val="Heading1"/>
      </w:pPr>
      <w:bookmarkStart w:id="9" w:name="_Toc235273142"/>
      <w:r>
        <w:lastRenderedPageBreak/>
        <w:t>Analysis of simulation results</w:t>
      </w:r>
      <w:bookmarkEnd w:id="9"/>
    </w:p>
    <w:p w14:paraId="48C691ED" w14:textId="77777777" w:rsidR="004A5F64" w:rsidRDefault="004A5F64" w:rsidP="004A5F64">
      <w:pPr>
        <w:pStyle w:val="Heading2"/>
      </w:pPr>
      <w:bookmarkStart w:id="10" w:name="_Toc235273143"/>
      <w:r>
        <w:t>Buffer Occupancy</w:t>
      </w:r>
      <w:bookmarkEnd w:id="10"/>
    </w:p>
    <w:p w14:paraId="04D90924" w14:textId="77777777" w:rsidR="004A5F64" w:rsidRDefault="004A5F64" w:rsidP="004A5F64">
      <w:pPr>
        <w:rPr>
          <w:lang w:val="en-GB"/>
        </w:rPr>
      </w:pPr>
      <w:r w:rsidRPr="004A5F64">
        <w:rPr>
          <w:lang w:val="en-GB"/>
        </w:rPr>
        <w:t xml:space="preserve">The model will be run for 8h (28800 sec). The analysis will include buffer occupancy and the number of products removed from the system. First, you need to add a new </w:t>
      </w:r>
      <w:r w:rsidRPr="004A5F64">
        <w:rPr>
          <w:i/>
          <w:iCs/>
          <w:lang w:val="en-GB"/>
        </w:rPr>
        <w:t xml:space="preserve">Dashboard → Add Blank Dashboard, </w:t>
      </w:r>
      <w:r w:rsidRPr="004A5F64">
        <w:rPr>
          <w:lang w:val="en-GB"/>
        </w:rPr>
        <w:t>which will display charts for all buffers.</w:t>
      </w:r>
    </w:p>
    <w:p w14:paraId="740E105E" w14:textId="77777777" w:rsidR="00130219" w:rsidRPr="004A5F64" w:rsidRDefault="00130219" w:rsidP="004A5F64">
      <w:pPr>
        <w:rPr>
          <w:lang w:val="en-GB"/>
        </w:rPr>
      </w:pPr>
    </w:p>
    <w:p w14:paraId="15406DF7" w14:textId="10811ABD" w:rsidR="004A5F64" w:rsidRPr="004A5F64" w:rsidRDefault="004A5F64" w:rsidP="004A5F64">
      <w:pPr>
        <w:jc w:val="left"/>
        <w:rPr>
          <w:lang w:val="en-GB"/>
        </w:rPr>
      </w:pPr>
      <w:r w:rsidRPr="00466FF7">
        <w:rPr>
          <w:noProof/>
        </w:rPr>
        <w:drawing>
          <wp:anchor distT="0" distB="0" distL="114300" distR="114300" simplePos="0" relativeHeight="251673600" behindDoc="0" locked="0" layoutInCell="1" allowOverlap="1" wp14:anchorId="3A9755ED" wp14:editId="5AC82B28">
            <wp:simplePos x="0" y="0"/>
            <wp:positionH relativeFrom="column">
              <wp:posOffset>0</wp:posOffset>
            </wp:positionH>
            <wp:positionV relativeFrom="paragraph">
              <wp:posOffset>704215</wp:posOffset>
            </wp:positionV>
            <wp:extent cx="5760720" cy="2252345"/>
            <wp:effectExtent l="0" t="0" r="0" b="0"/>
            <wp:wrapSquare wrapText="bothSides"/>
            <wp:docPr id="2003168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16862" name=""/>
                    <pic:cNvPicPr/>
                  </pic:nvPicPr>
                  <pic:blipFill>
                    <a:blip r:embed="rId37">
                      <a:extLst>
                        <a:ext uri="{28A0092B-C50C-407E-A947-70E740481C1C}">
                          <a14:useLocalDpi xmlns:a14="http://schemas.microsoft.com/office/drawing/2010/main" val="0"/>
                        </a:ext>
                      </a:extLst>
                    </a:blip>
                    <a:stretch>
                      <a:fillRect/>
                    </a:stretch>
                  </pic:blipFill>
                  <pic:spPr>
                    <a:xfrm>
                      <a:off x="0" y="0"/>
                      <a:ext cx="5760720" cy="2252345"/>
                    </a:xfrm>
                    <a:prstGeom prst="rect">
                      <a:avLst/>
                    </a:prstGeom>
                  </pic:spPr>
                </pic:pic>
              </a:graphicData>
            </a:graphic>
          </wp:anchor>
        </w:drawing>
      </w:r>
      <w:r w:rsidRPr="004A5F64">
        <w:rPr>
          <w:lang w:val="en-GB"/>
        </w:rPr>
        <w:t xml:space="preserve">Then, from the </w:t>
      </w:r>
      <w:r w:rsidRPr="004A5F64">
        <w:rPr>
          <w:i/>
          <w:iCs/>
          <w:lang w:val="en-GB"/>
        </w:rPr>
        <w:t xml:space="preserve">Content </w:t>
      </w:r>
      <w:r w:rsidRPr="004A5F64">
        <w:rPr>
          <w:lang w:val="en-GB"/>
        </w:rPr>
        <w:t>group</w:t>
      </w:r>
      <w:r w:rsidRPr="004A5F64">
        <w:rPr>
          <w:i/>
          <w:iCs/>
          <w:lang w:val="en-GB"/>
        </w:rPr>
        <w:t xml:space="preserve">, </w:t>
      </w:r>
      <w:r w:rsidRPr="004A5F64">
        <w:rPr>
          <w:lang w:val="en-GB"/>
        </w:rPr>
        <w:t xml:space="preserve">select </w:t>
      </w:r>
      <w:r w:rsidRPr="004A5F64">
        <w:rPr>
          <w:i/>
          <w:iCs/>
          <w:lang w:val="en-GB"/>
        </w:rPr>
        <w:t xml:space="preserve">Content → Line Chart, </w:t>
      </w:r>
      <w:r w:rsidRPr="004A5F64">
        <w:rPr>
          <w:lang w:val="en-GB"/>
        </w:rPr>
        <w:t>add it to the</w:t>
      </w:r>
      <w:r w:rsidRPr="004A5F64">
        <w:rPr>
          <w:i/>
          <w:iCs/>
          <w:lang w:val="en-GB"/>
        </w:rPr>
        <w:t xml:space="preserve"> Dashboard </w:t>
      </w:r>
      <w:r w:rsidRPr="004A5F64">
        <w:rPr>
          <w:lang w:val="en-GB"/>
        </w:rPr>
        <w:t>panel</w:t>
      </w:r>
      <w:r w:rsidRPr="004A5F64">
        <w:rPr>
          <w:i/>
          <w:iCs/>
          <w:lang w:val="en-GB"/>
        </w:rPr>
        <w:t xml:space="preserve">, </w:t>
      </w:r>
      <w:r w:rsidRPr="004A5F64">
        <w:rPr>
          <w:lang w:val="en-GB"/>
        </w:rPr>
        <w:t>change the name</w:t>
      </w:r>
      <w:r w:rsidR="00ED6C7B">
        <w:rPr>
          <w:lang w:val="en-GB"/>
        </w:rPr>
        <w:t>,</w:t>
      </w:r>
      <w:r w:rsidRPr="004A5F64">
        <w:rPr>
          <w:lang w:val="en-GB"/>
        </w:rPr>
        <w:t xml:space="preserve"> and add the appropriate object to the chart (Fig. 19). The name is changed in </w:t>
      </w:r>
      <w:r w:rsidRPr="004A5F64">
        <w:rPr>
          <w:i/>
          <w:iCs/>
          <w:lang w:val="en-GB"/>
        </w:rPr>
        <w:t xml:space="preserve">Properties, </w:t>
      </w:r>
      <w:r w:rsidRPr="004A5F64">
        <w:rPr>
          <w:lang w:val="en-GB"/>
        </w:rPr>
        <w:t xml:space="preserve">while objects are added in </w:t>
      </w:r>
      <w:r w:rsidRPr="004A5F64">
        <w:rPr>
          <w:i/>
          <w:iCs/>
          <w:lang w:val="en-GB"/>
        </w:rPr>
        <w:t xml:space="preserve">Options </w:t>
      </w:r>
      <w:r w:rsidRPr="004A5F64">
        <w:rPr>
          <w:lang w:val="en-GB"/>
        </w:rPr>
        <w:t>using the green cross.</w:t>
      </w:r>
    </w:p>
    <w:p w14:paraId="63C765EF" w14:textId="77777777" w:rsidR="004A5F64" w:rsidRPr="004A5F64" w:rsidRDefault="004A5F64" w:rsidP="004A5F64">
      <w:pPr>
        <w:pStyle w:val="Subtitle"/>
        <w:rPr>
          <w:lang w:val="en-GB"/>
        </w:rPr>
      </w:pPr>
      <w:r w:rsidRPr="004A5F64">
        <w:rPr>
          <w:lang w:val="en-GB"/>
        </w:rPr>
        <w:t>Figure 19. Buffer usage line graph settings</w:t>
      </w:r>
    </w:p>
    <w:p w14:paraId="739E6D6B" w14:textId="15B43815" w:rsidR="004A5F64" w:rsidRPr="004A5F64" w:rsidRDefault="004A5F64" w:rsidP="004A5F64">
      <w:pPr>
        <w:rPr>
          <w:lang w:val="en-GB"/>
        </w:rPr>
      </w:pPr>
      <w:r w:rsidRPr="008F7DE6">
        <w:rPr>
          <w:rStyle w:val="SubtitleChar"/>
          <w:noProof/>
        </w:rPr>
        <w:drawing>
          <wp:anchor distT="0" distB="0" distL="114300" distR="114300" simplePos="0" relativeHeight="251674624" behindDoc="0" locked="0" layoutInCell="1" allowOverlap="1" wp14:anchorId="4C2C7100" wp14:editId="5FF7F42D">
            <wp:simplePos x="0" y="0"/>
            <wp:positionH relativeFrom="column">
              <wp:posOffset>1064</wp:posOffset>
            </wp:positionH>
            <wp:positionV relativeFrom="paragraph">
              <wp:posOffset>446464</wp:posOffset>
            </wp:positionV>
            <wp:extent cx="5760720" cy="2063115"/>
            <wp:effectExtent l="0" t="0" r="0" b="0"/>
            <wp:wrapSquare wrapText="bothSides"/>
            <wp:docPr id="18527295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729597" name=""/>
                    <pic:cNvPicPr/>
                  </pic:nvPicPr>
                  <pic:blipFill>
                    <a:blip r:embed="rId38">
                      <a:extLst>
                        <a:ext uri="{28A0092B-C50C-407E-A947-70E740481C1C}">
                          <a14:useLocalDpi xmlns:a14="http://schemas.microsoft.com/office/drawing/2010/main" val="0"/>
                        </a:ext>
                      </a:extLst>
                    </a:blip>
                    <a:stretch>
                      <a:fillRect/>
                    </a:stretch>
                  </pic:blipFill>
                  <pic:spPr>
                    <a:xfrm>
                      <a:off x="0" y="0"/>
                      <a:ext cx="5760720" cy="2063115"/>
                    </a:xfrm>
                    <a:prstGeom prst="rect">
                      <a:avLst/>
                    </a:prstGeom>
                  </pic:spPr>
                </pic:pic>
              </a:graphicData>
            </a:graphic>
          </wp:anchor>
        </w:drawing>
      </w:r>
      <w:r w:rsidRPr="004A5F64">
        <w:rPr>
          <w:lang w:val="en-GB"/>
        </w:rPr>
        <w:t xml:space="preserve">After repeating the described steps for all buffers in the model and running </w:t>
      </w:r>
      <w:r w:rsidR="00ED6C7B">
        <w:rPr>
          <w:lang w:val="en-GB"/>
        </w:rPr>
        <w:t xml:space="preserve">the simulation, the </w:t>
      </w:r>
      <w:r w:rsidRPr="004A5F64">
        <w:rPr>
          <w:lang w:val="en-GB"/>
        </w:rPr>
        <w:t>result is shown in Fig. 20.</w:t>
      </w:r>
    </w:p>
    <w:p w14:paraId="1FD89BC8" w14:textId="77777777" w:rsidR="004A5F64" w:rsidRPr="004A5F64" w:rsidRDefault="004A5F64" w:rsidP="004A5F64">
      <w:pPr>
        <w:pStyle w:val="Subtitle"/>
        <w:rPr>
          <w:lang w:val="en-GB"/>
        </w:rPr>
      </w:pPr>
      <w:r w:rsidRPr="004A5F64">
        <w:rPr>
          <w:lang w:val="en-GB"/>
        </w:rPr>
        <w:t>Figure 20. Results of buffer occupancy analysis during simulation</w:t>
      </w:r>
    </w:p>
    <w:p w14:paraId="33CBEA6B" w14:textId="77777777" w:rsidR="004A5F64" w:rsidRDefault="004A5F64" w:rsidP="004A5F64">
      <w:pPr>
        <w:pStyle w:val="Heading2"/>
        <w:rPr>
          <w:rStyle w:val="SubtitleChar"/>
          <w:rFonts w:asciiTheme="majorHAnsi" w:eastAsiaTheme="majorEastAsia" w:hAnsiTheme="majorHAnsi"/>
          <w:sz w:val="26"/>
        </w:rPr>
      </w:pPr>
      <w:bookmarkStart w:id="11" w:name="_Toc235273144"/>
      <w:r>
        <w:rPr>
          <w:rStyle w:val="SubtitleChar"/>
          <w:rFonts w:asciiTheme="majorHAnsi" w:eastAsiaTheme="majorEastAsia" w:hAnsiTheme="majorHAnsi"/>
          <w:sz w:val="26"/>
        </w:rPr>
        <w:t xml:space="preserve">Machine </w:t>
      </w:r>
      <w:r w:rsidRPr="00E60E50">
        <w:rPr>
          <w:rStyle w:val="SubtitleChar"/>
          <w:rFonts w:asciiTheme="majorHAnsi" w:eastAsiaTheme="majorEastAsia" w:hAnsiTheme="majorHAnsi"/>
          <w:sz w:val="26"/>
        </w:rPr>
        <w:t>load</w:t>
      </w:r>
      <w:bookmarkEnd w:id="11"/>
    </w:p>
    <w:p w14:paraId="30ECD7D3" w14:textId="750E5B63" w:rsidR="004A5F64" w:rsidRPr="004A5F64" w:rsidRDefault="004A5F64" w:rsidP="004A5F64">
      <w:pPr>
        <w:rPr>
          <w:i/>
          <w:iCs/>
          <w:lang w:val="en-GB"/>
        </w:rPr>
      </w:pPr>
      <w:r w:rsidRPr="00A0192D">
        <w:rPr>
          <w:i/>
          <w:iCs/>
          <w:noProof/>
        </w:rPr>
        <w:drawing>
          <wp:anchor distT="0" distB="0" distL="114300" distR="114300" simplePos="0" relativeHeight="251676672" behindDoc="0" locked="0" layoutInCell="1" allowOverlap="1" wp14:anchorId="465F40C2" wp14:editId="4F442738">
            <wp:simplePos x="0" y="0"/>
            <wp:positionH relativeFrom="column">
              <wp:posOffset>3618293</wp:posOffset>
            </wp:positionH>
            <wp:positionV relativeFrom="paragraph">
              <wp:posOffset>73025</wp:posOffset>
            </wp:positionV>
            <wp:extent cx="2095500" cy="1165225"/>
            <wp:effectExtent l="19050" t="19050" r="19050" b="15875"/>
            <wp:wrapSquare wrapText="bothSides"/>
            <wp:docPr id="2830117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011779" name=""/>
                    <pic:cNvPicPr/>
                  </pic:nvPicPr>
                  <pic:blipFill rotWithShape="1">
                    <a:blip r:embed="rId39">
                      <a:extLst>
                        <a:ext uri="{28A0092B-C50C-407E-A947-70E740481C1C}">
                          <a14:useLocalDpi xmlns:a14="http://schemas.microsoft.com/office/drawing/2010/main" val="0"/>
                        </a:ext>
                      </a:extLst>
                    </a:blip>
                    <a:srcRect b="39481"/>
                    <a:stretch/>
                  </pic:blipFill>
                  <pic:spPr bwMode="auto">
                    <a:xfrm>
                      <a:off x="0" y="0"/>
                      <a:ext cx="2095500" cy="116522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A5F64">
        <w:rPr>
          <w:lang w:val="en-GB"/>
        </w:rPr>
        <w:t xml:space="preserve">The </w:t>
      </w:r>
      <w:r w:rsidR="00ED6C7B">
        <w:rPr>
          <w:lang w:val="en-GB"/>
        </w:rPr>
        <w:t>machine load</w:t>
      </w:r>
      <w:r w:rsidRPr="004A5F64">
        <w:rPr>
          <w:lang w:val="en-GB"/>
        </w:rPr>
        <w:t xml:space="preserve"> will be presented in a pie chart. You should add another </w:t>
      </w:r>
      <w:r w:rsidRPr="004A5F64">
        <w:rPr>
          <w:i/>
          <w:iCs/>
          <w:lang w:val="en-GB"/>
        </w:rPr>
        <w:t>Dashboard window</w:t>
      </w:r>
      <w:r w:rsidRPr="004A5F64">
        <w:rPr>
          <w:lang w:val="en-GB"/>
        </w:rPr>
        <w:t xml:space="preserve">, then </w:t>
      </w:r>
      <w:r w:rsidRPr="004A5F64">
        <w:rPr>
          <w:i/>
          <w:iCs/>
          <w:lang w:val="en-GB"/>
        </w:rPr>
        <w:t xml:space="preserve">the State → State → Pie Chart group. </w:t>
      </w:r>
      <w:r w:rsidRPr="004A5F64">
        <w:rPr>
          <w:lang w:val="en-GB"/>
        </w:rPr>
        <w:t xml:space="preserve">The statistics of all machines will be placed on one diagram after adding them in the </w:t>
      </w:r>
      <w:r w:rsidRPr="004A5F64">
        <w:rPr>
          <w:i/>
          <w:iCs/>
          <w:lang w:val="en-GB"/>
        </w:rPr>
        <w:t xml:space="preserve">Objects options </w:t>
      </w:r>
      <w:r w:rsidRPr="004A5F64">
        <w:rPr>
          <w:lang w:val="en-GB"/>
        </w:rPr>
        <w:t>(Fig. 21)</w:t>
      </w:r>
      <w:r w:rsidRPr="004A5F64">
        <w:rPr>
          <w:i/>
          <w:iCs/>
          <w:lang w:val="en-GB"/>
        </w:rPr>
        <w:t xml:space="preserve">. </w:t>
      </w:r>
      <w:r w:rsidRPr="004A5F64">
        <w:rPr>
          <w:lang w:val="en-GB"/>
        </w:rPr>
        <w:t>The simulation result is shown in Fig. 22</w:t>
      </w:r>
      <w:r w:rsidRPr="004A5F64">
        <w:rPr>
          <w:i/>
          <w:iCs/>
          <w:lang w:val="en-GB"/>
        </w:rPr>
        <w:t xml:space="preserve"> </w:t>
      </w:r>
    </w:p>
    <w:p w14:paraId="09208209" w14:textId="77777777" w:rsidR="004A5F64" w:rsidRPr="004A5F64" w:rsidRDefault="004A5F64" w:rsidP="004A5F64">
      <w:pPr>
        <w:pStyle w:val="Subtitle"/>
        <w:ind w:left="6096"/>
        <w:jc w:val="left"/>
        <w:rPr>
          <w:lang w:val="en-GB"/>
        </w:rPr>
      </w:pPr>
      <w:r w:rsidRPr="004A5F64">
        <w:rPr>
          <w:lang w:val="en-GB"/>
        </w:rPr>
        <w:t>Fig. 21 Machine Load Chart</w:t>
      </w:r>
    </w:p>
    <w:p w14:paraId="3F295894" w14:textId="77777777" w:rsidR="004A5F64" w:rsidRPr="004A5F64" w:rsidRDefault="004A5F64" w:rsidP="004A5F64">
      <w:pPr>
        <w:rPr>
          <w:rStyle w:val="SubtitleChar"/>
          <w:lang w:val="en-GB"/>
        </w:rPr>
      </w:pPr>
      <w:r>
        <w:rPr>
          <w:noProof/>
        </w:rPr>
        <w:lastRenderedPageBreak/>
        <w:drawing>
          <wp:anchor distT="0" distB="0" distL="114300" distR="114300" simplePos="0" relativeHeight="251675648" behindDoc="0" locked="0" layoutInCell="1" allowOverlap="1" wp14:anchorId="04A179E5" wp14:editId="41CE04E8">
            <wp:simplePos x="0" y="0"/>
            <wp:positionH relativeFrom="margin">
              <wp:align>center</wp:align>
            </wp:positionH>
            <wp:positionV relativeFrom="paragraph">
              <wp:posOffset>30480</wp:posOffset>
            </wp:positionV>
            <wp:extent cx="4684395" cy="1884680"/>
            <wp:effectExtent l="19050" t="19050" r="20955" b="20320"/>
            <wp:wrapSquare wrapText="bothSides"/>
            <wp:docPr id="171887894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78946" name=""/>
                    <pic:cNvPicPr/>
                  </pic:nvPicPr>
                  <pic:blipFill rotWithShape="1">
                    <a:blip r:embed="rId40">
                      <a:extLst>
                        <a:ext uri="{28A0092B-C50C-407E-A947-70E740481C1C}">
                          <a14:useLocalDpi xmlns:a14="http://schemas.microsoft.com/office/drawing/2010/main" val="0"/>
                        </a:ext>
                      </a:extLst>
                    </a:blip>
                    <a:srcRect b="24421"/>
                    <a:stretch/>
                  </pic:blipFill>
                  <pic:spPr bwMode="auto">
                    <a:xfrm>
                      <a:off x="0" y="0"/>
                      <a:ext cx="4684395" cy="188468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380048" w14:textId="77777777" w:rsidR="004A5F64" w:rsidRPr="004A5F64" w:rsidRDefault="004A5F64" w:rsidP="004A5F64">
      <w:pPr>
        <w:pStyle w:val="Subtitle"/>
        <w:ind w:left="4678"/>
        <w:rPr>
          <w:rStyle w:val="SubtitleChar"/>
          <w:lang w:val="en-GB"/>
        </w:rPr>
      </w:pPr>
    </w:p>
    <w:p w14:paraId="6F6F8DD0" w14:textId="77777777" w:rsidR="004A5F64" w:rsidRPr="004A5F64" w:rsidRDefault="004A5F64" w:rsidP="004A5F64">
      <w:pPr>
        <w:pStyle w:val="Subtitle"/>
        <w:ind w:left="4678"/>
        <w:rPr>
          <w:rStyle w:val="SubtitleChar"/>
          <w:lang w:val="en-GB"/>
        </w:rPr>
      </w:pPr>
    </w:p>
    <w:p w14:paraId="25A06597" w14:textId="77777777" w:rsidR="004A5F64" w:rsidRPr="004A5F64" w:rsidRDefault="004A5F64" w:rsidP="004A5F64">
      <w:pPr>
        <w:pStyle w:val="Subtitle"/>
        <w:ind w:left="4678"/>
        <w:rPr>
          <w:rStyle w:val="SubtitleChar"/>
          <w:lang w:val="en-GB"/>
        </w:rPr>
      </w:pPr>
    </w:p>
    <w:p w14:paraId="1566239B" w14:textId="77777777" w:rsidR="004A5F64" w:rsidRDefault="004A5F64" w:rsidP="004A5F64">
      <w:pPr>
        <w:rPr>
          <w:lang w:val="en-GB"/>
        </w:rPr>
      </w:pPr>
    </w:p>
    <w:p w14:paraId="1A92D066" w14:textId="77777777" w:rsidR="00130219" w:rsidRDefault="00130219" w:rsidP="004A5F64">
      <w:pPr>
        <w:rPr>
          <w:lang w:val="en-GB"/>
        </w:rPr>
      </w:pPr>
    </w:p>
    <w:p w14:paraId="57AD13B7" w14:textId="77777777" w:rsidR="00130219" w:rsidRPr="004A5F64" w:rsidRDefault="00130219" w:rsidP="004A5F64">
      <w:pPr>
        <w:rPr>
          <w:lang w:val="en-GB"/>
        </w:rPr>
      </w:pPr>
    </w:p>
    <w:p w14:paraId="0A70AB4F" w14:textId="77777777" w:rsidR="004A5F64" w:rsidRPr="004A5F64" w:rsidRDefault="004A5F64" w:rsidP="004A5F64">
      <w:pPr>
        <w:rPr>
          <w:lang w:val="en-GB"/>
        </w:rPr>
      </w:pPr>
    </w:p>
    <w:p w14:paraId="1F689971" w14:textId="77777777" w:rsidR="004A5F64" w:rsidRPr="004A5F64" w:rsidRDefault="004A5F64" w:rsidP="004A5F64">
      <w:pPr>
        <w:pStyle w:val="Subtitle"/>
        <w:rPr>
          <w:lang w:val="en-GB"/>
        </w:rPr>
      </w:pPr>
      <w:r w:rsidRPr="004A5F64">
        <w:rPr>
          <w:lang w:val="en-GB"/>
        </w:rPr>
        <w:t>Fig. 22. Simulation result – machine load statistics</w:t>
      </w:r>
    </w:p>
    <w:p w14:paraId="0AD3502E" w14:textId="77777777" w:rsidR="004A5F64" w:rsidRDefault="004A5F64" w:rsidP="004A5F64">
      <w:pPr>
        <w:pStyle w:val="Heading2"/>
      </w:pPr>
      <w:bookmarkStart w:id="12" w:name="_Toc235273145"/>
      <w:r>
        <w:t>Defective products</w:t>
      </w:r>
      <w:bookmarkEnd w:id="12"/>
    </w:p>
    <w:p w14:paraId="67B7BD2A" w14:textId="37F2CCFD" w:rsidR="004A5F64" w:rsidRPr="004A5F64" w:rsidRDefault="004A5F64" w:rsidP="004A5F64">
      <w:pPr>
        <w:rPr>
          <w:lang w:val="en-GB"/>
        </w:rPr>
      </w:pPr>
      <w:r w:rsidRPr="004A5F64">
        <w:rPr>
          <w:lang w:val="en-GB"/>
        </w:rPr>
        <w:t xml:space="preserve">The following values should be </w:t>
      </w:r>
      <w:r w:rsidR="00EA5A7A">
        <w:rPr>
          <w:lang w:val="en-GB"/>
        </w:rPr>
        <w:t>analysed</w:t>
      </w:r>
      <w:r w:rsidRPr="004A5F64">
        <w:rPr>
          <w:lang w:val="en-GB"/>
        </w:rPr>
        <w:t>:</w:t>
      </w:r>
    </w:p>
    <w:p w14:paraId="0EE0E6E7" w14:textId="77777777" w:rsidR="004A5F64" w:rsidRDefault="004A5F64" w:rsidP="004A5F64">
      <w:pPr>
        <w:pStyle w:val="ListParagraph"/>
        <w:numPr>
          <w:ilvl w:val="0"/>
          <w:numId w:val="19"/>
        </w:numPr>
        <w:spacing w:after="120" w:line="360" w:lineRule="auto"/>
      </w:pPr>
      <w:r>
        <w:t>The number of products generated without the need for correction.</w:t>
      </w:r>
    </w:p>
    <w:p w14:paraId="6506DBF2" w14:textId="77777777" w:rsidR="004A5F64" w:rsidRDefault="004A5F64" w:rsidP="004A5F64">
      <w:pPr>
        <w:pStyle w:val="ListParagraph"/>
        <w:numPr>
          <w:ilvl w:val="0"/>
          <w:numId w:val="19"/>
        </w:numPr>
        <w:spacing w:after="120" w:line="360" w:lineRule="auto"/>
      </w:pPr>
      <w:r>
        <w:t>The number of products generated for which correction was required.</w:t>
      </w:r>
    </w:p>
    <w:p w14:paraId="5330BD50" w14:textId="77777777" w:rsidR="004A5F64" w:rsidRDefault="004A5F64" w:rsidP="004A5F64">
      <w:pPr>
        <w:pStyle w:val="ListParagraph"/>
        <w:numPr>
          <w:ilvl w:val="0"/>
          <w:numId w:val="19"/>
        </w:numPr>
        <w:spacing w:after="120" w:line="360" w:lineRule="auto"/>
      </w:pPr>
      <w:r>
        <w:t>Number of invalid (rejected) products.</w:t>
      </w:r>
    </w:p>
    <w:p w14:paraId="0FDB7D35" w14:textId="77777777" w:rsidR="004A5F64" w:rsidRPr="004A5F64" w:rsidRDefault="004A5F64" w:rsidP="004A5F64">
      <w:pPr>
        <w:rPr>
          <w:lang w:val="en-GB"/>
        </w:rPr>
      </w:pPr>
      <w:r>
        <w:rPr>
          <w:noProof/>
        </w:rPr>
        <w:drawing>
          <wp:anchor distT="0" distB="0" distL="114300" distR="114300" simplePos="0" relativeHeight="251678720" behindDoc="0" locked="0" layoutInCell="1" allowOverlap="1" wp14:anchorId="179F1366" wp14:editId="4CB7DEBC">
            <wp:simplePos x="0" y="0"/>
            <wp:positionH relativeFrom="margin">
              <wp:posOffset>1806670</wp:posOffset>
            </wp:positionH>
            <wp:positionV relativeFrom="paragraph">
              <wp:posOffset>743879</wp:posOffset>
            </wp:positionV>
            <wp:extent cx="2261235" cy="731520"/>
            <wp:effectExtent l="19050" t="19050" r="24765" b="11430"/>
            <wp:wrapSquare wrapText="bothSides"/>
            <wp:docPr id="1802229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2290" name=""/>
                    <pic:cNvPicPr/>
                  </pic:nvPicPr>
                  <pic:blipFill>
                    <a:blip r:embed="rId41">
                      <a:extLst>
                        <a:ext uri="{28A0092B-C50C-407E-A947-70E740481C1C}">
                          <a14:useLocalDpi xmlns:a14="http://schemas.microsoft.com/office/drawing/2010/main" val="0"/>
                        </a:ext>
                      </a:extLst>
                    </a:blip>
                    <a:stretch>
                      <a:fillRect/>
                    </a:stretch>
                  </pic:blipFill>
                  <pic:spPr>
                    <a:xfrm>
                      <a:off x="0" y="0"/>
                      <a:ext cx="2261235" cy="73152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Pr="008359E6">
        <w:rPr>
          <w:noProof/>
        </w:rPr>
        <w:drawing>
          <wp:anchor distT="0" distB="0" distL="114300" distR="114300" simplePos="0" relativeHeight="251677696" behindDoc="0" locked="0" layoutInCell="1" allowOverlap="1" wp14:anchorId="44E8B25B" wp14:editId="2E0F21A7">
            <wp:simplePos x="0" y="0"/>
            <wp:positionH relativeFrom="column">
              <wp:posOffset>13335</wp:posOffset>
            </wp:positionH>
            <wp:positionV relativeFrom="paragraph">
              <wp:posOffset>17306</wp:posOffset>
            </wp:positionV>
            <wp:extent cx="205105" cy="200025"/>
            <wp:effectExtent l="0" t="0" r="4445" b="9525"/>
            <wp:wrapSquare wrapText="bothSides"/>
            <wp:docPr id="198223204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232049" name=""/>
                    <pic:cNvPicPr/>
                  </pic:nvPicPr>
                  <pic:blipFill rotWithShape="1">
                    <a:blip r:embed="rId42">
                      <a:extLst>
                        <a:ext uri="{28A0092B-C50C-407E-A947-70E740481C1C}">
                          <a14:useLocalDpi xmlns:a14="http://schemas.microsoft.com/office/drawing/2010/main" val="0"/>
                        </a:ext>
                      </a:extLst>
                    </a:blip>
                    <a:srcRect l="14844" r="10954" b="21897"/>
                    <a:stretch/>
                  </pic:blipFill>
                  <pic:spPr bwMode="auto">
                    <a:xfrm>
                      <a:off x="0" y="0"/>
                      <a:ext cx="205105" cy="200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A5F64">
        <w:rPr>
          <w:lang w:val="en-GB"/>
        </w:rPr>
        <w:t xml:space="preserve">Products generated by the source can be read from its statistics and transferred to </w:t>
      </w:r>
      <w:r w:rsidRPr="004A5F64">
        <w:rPr>
          <w:i/>
          <w:iCs/>
          <w:lang w:val="en-GB"/>
        </w:rPr>
        <w:t xml:space="preserve">the Dashboard. </w:t>
      </w:r>
      <w:r w:rsidRPr="00463B8F">
        <w:rPr>
          <w:lang w:val="en-GB"/>
        </w:rPr>
        <w:t>In</w:t>
      </w:r>
      <w:r>
        <w:rPr>
          <w:lang w:val="en-GB"/>
        </w:rPr>
        <w:t> </w:t>
      </w:r>
      <w:r w:rsidRPr="00463B8F">
        <w:rPr>
          <w:lang w:val="en-GB"/>
        </w:rPr>
        <w:t xml:space="preserve">the section  </w:t>
      </w:r>
      <w:r w:rsidRPr="00463B8F">
        <w:rPr>
          <w:i/>
          <w:iCs/>
          <w:lang w:val="en-GB"/>
        </w:rPr>
        <w:t xml:space="preserve">Statistics → Throughput → Pin to New Dashboard → Output → Table. </w:t>
      </w:r>
      <w:r w:rsidRPr="004A5F64">
        <w:rPr>
          <w:lang w:val="en-GB"/>
        </w:rPr>
        <w:t>After the simulation is finished, the result will look similar to Figure 23.</w:t>
      </w:r>
    </w:p>
    <w:p w14:paraId="725F173E" w14:textId="77777777" w:rsidR="004A5F64" w:rsidRPr="004A5F64" w:rsidRDefault="004A5F64" w:rsidP="004A5F64">
      <w:pPr>
        <w:pStyle w:val="Subtitle"/>
        <w:ind w:left="5245"/>
        <w:rPr>
          <w:lang w:val="en-GB"/>
        </w:rPr>
      </w:pPr>
    </w:p>
    <w:p w14:paraId="450BA02E" w14:textId="77777777" w:rsidR="004A5F64" w:rsidRPr="004A5F64" w:rsidRDefault="004A5F64" w:rsidP="004A5F64">
      <w:pPr>
        <w:pStyle w:val="Subtitle"/>
        <w:ind w:left="5245"/>
        <w:rPr>
          <w:lang w:val="en-GB"/>
        </w:rPr>
      </w:pPr>
    </w:p>
    <w:p w14:paraId="6A0CEBE3" w14:textId="77777777" w:rsidR="004A5F64" w:rsidRPr="004A5F64" w:rsidRDefault="004A5F64" w:rsidP="004A5F64">
      <w:pPr>
        <w:pStyle w:val="Subtitle"/>
        <w:ind w:left="3119"/>
        <w:jc w:val="left"/>
        <w:rPr>
          <w:lang w:val="en-GB"/>
        </w:rPr>
      </w:pPr>
      <w:r w:rsidRPr="004A5F64">
        <w:rPr>
          <w:lang w:val="en-GB"/>
        </w:rPr>
        <w:t>Fig. 23. List of generated elements</w:t>
      </w:r>
    </w:p>
    <w:p w14:paraId="0CC241E1" w14:textId="1D5E5E3C" w:rsidR="004A5F64" w:rsidRPr="004A5F64" w:rsidRDefault="004A5F64" w:rsidP="004A5F64">
      <w:pPr>
        <w:rPr>
          <w:i/>
          <w:iCs/>
          <w:lang w:val="en-GB"/>
        </w:rPr>
      </w:pPr>
      <w:r>
        <w:rPr>
          <w:noProof/>
        </w:rPr>
        <w:drawing>
          <wp:anchor distT="0" distB="0" distL="114300" distR="114300" simplePos="0" relativeHeight="251679744" behindDoc="0" locked="0" layoutInCell="1" allowOverlap="1" wp14:anchorId="158AE048" wp14:editId="0BCAF11E">
            <wp:simplePos x="0" y="0"/>
            <wp:positionH relativeFrom="column">
              <wp:posOffset>4001599</wp:posOffset>
            </wp:positionH>
            <wp:positionV relativeFrom="paragraph">
              <wp:posOffset>73660</wp:posOffset>
            </wp:positionV>
            <wp:extent cx="1659255" cy="846455"/>
            <wp:effectExtent l="19050" t="19050" r="17145" b="10795"/>
            <wp:wrapSquare wrapText="bothSides"/>
            <wp:docPr id="157443165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31654" name=""/>
                    <pic:cNvPicPr/>
                  </pic:nvPicPr>
                  <pic:blipFill rotWithShape="1">
                    <a:blip r:embed="rId43">
                      <a:extLst>
                        <a:ext uri="{28A0092B-C50C-407E-A947-70E740481C1C}">
                          <a14:useLocalDpi xmlns:a14="http://schemas.microsoft.com/office/drawing/2010/main" val="0"/>
                        </a:ext>
                      </a:extLst>
                    </a:blip>
                    <a:srcRect b="7515"/>
                    <a:stretch/>
                  </pic:blipFill>
                  <pic:spPr bwMode="auto">
                    <a:xfrm>
                      <a:off x="0" y="0"/>
                      <a:ext cx="1659255" cy="84645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6C7B">
        <w:rPr>
          <w:lang w:val="en-GB"/>
        </w:rPr>
        <w:t>Similarly, you can see</w:t>
      </w:r>
      <w:r w:rsidRPr="004A5F64">
        <w:rPr>
          <w:lang w:val="en-GB"/>
        </w:rPr>
        <w:t xml:space="preserve"> how many items were transferred to </w:t>
      </w:r>
      <w:r w:rsidRPr="004A5F64">
        <w:rPr>
          <w:i/>
          <w:iCs/>
          <w:lang w:val="en-GB"/>
        </w:rPr>
        <w:t xml:space="preserve">Sink1 </w:t>
      </w:r>
      <w:r w:rsidRPr="004A5F64">
        <w:rPr>
          <w:lang w:val="en-GB"/>
        </w:rPr>
        <w:t xml:space="preserve">(correct products) and </w:t>
      </w:r>
      <w:r w:rsidRPr="004A5F64">
        <w:rPr>
          <w:i/>
          <w:iCs/>
          <w:lang w:val="en-GB"/>
        </w:rPr>
        <w:t xml:space="preserve">Sink2 </w:t>
      </w:r>
      <w:r w:rsidRPr="004A5F64">
        <w:rPr>
          <w:lang w:val="en-GB"/>
        </w:rPr>
        <w:t xml:space="preserve">(rejected products). In the </w:t>
      </w:r>
      <w:r w:rsidRPr="004A5F64">
        <w:rPr>
          <w:i/>
          <w:iCs/>
          <w:lang w:val="en-GB"/>
        </w:rPr>
        <w:t>Output tab</w:t>
      </w:r>
      <w:r w:rsidR="00ED6C7B">
        <w:rPr>
          <w:i/>
          <w:iCs/>
          <w:lang w:val="en-GB"/>
        </w:rPr>
        <w:t>, you must select the category of the same name, then the Table format</w:t>
      </w:r>
      <w:r w:rsidRPr="004A5F64">
        <w:rPr>
          <w:i/>
          <w:iCs/>
          <w:lang w:val="en-GB"/>
        </w:rPr>
        <w:t>.</w:t>
      </w:r>
    </w:p>
    <w:p w14:paraId="1366031F" w14:textId="77777777" w:rsidR="004A5F64" w:rsidRPr="004A5F64" w:rsidRDefault="004A5F64" w:rsidP="004A5F64">
      <w:pPr>
        <w:pStyle w:val="Subtitle"/>
        <w:ind w:left="6379"/>
        <w:jc w:val="left"/>
        <w:rPr>
          <w:lang w:val="en-GB"/>
        </w:rPr>
      </w:pPr>
      <w:r w:rsidRPr="004A5F64">
        <w:rPr>
          <w:lang w:val="en-GB"/>
        </w:rPr>
        <w:t>Figure 24. List of system outputs</w:t>
      </w:r>
    </w:p>
    <w:p w14:paraId="4B928072" w14:textId="7D9CCAD7" w:rsidR="004A5F64" w:rsidRPr="004A5F64" w:rsidRDefault="004A5F64" w:rsidP="004A5F64">
      <w:pPr>
        <w:rPr>
          <w:lang w:val="en-GB"/>
        </w:rPr>
      </w:pPr>
      <w:r w:rsidRPr="004A5F64">
        <w:rPr>
          <w:lang w:val="en-GB"/>
        </w:rPr>
        <w:t xml:space="preserve">The total number of objects that left the system (2787) is smaller than the number of generated objects (2790). This is </w:t>
      </w:r>
      <w:r w:rsidR="00ED6C7B">
        <w:rPr>
          <w:lang w:val="en-GB"/>
        </w:rPr>
        <w:t>because part of the element, at the time the simulation ends, is still on objects, e.g.,</w:t>
      </w:r>
      <w:r w:rsidRPr="004A5F64">
        <w:rPr>
          <w:lang w:val="en-GB"/>
        </w:rPr>
        <w:t xml:space="preserve"> workstations.</w:t>
      </w:r>
    </w:p>
    <w:p w14:paraId="4E567A7E" w14:textId="23065155" w:rsidR="004A5F64" w:rsidRPr="004A5F64" w:rsidRDefault="004A5F64" w:rsidP="004A5F64">
      <w:pPr>
        <w:rPr>
          <w:lang w:val="en-GB"/>
        </w:rPr>
      </w:pPr>
      <w:r w:rsidRPr="00DB0ACD">
        <w:rPr>
          <w:noProof/>
        </w:rPr>
        <w:lastRenderedPageBreak/>
        <w:drawing>
          <wp:anchor distT="0" distB="0" distL="114300" distR="114300" simplePos="0" relativeHeight="251680768" behindDoc="0" locked="0" layoutInCell="1" allowOverlap="1" wp14:anchorId="0390BFE7" wp14:editId="631EB6A4">
            <wp:simplePos x="0" y="0"/>
            <wp:positionH relativeFrom="column">
              <wp:posOffset>2975449</wp:posOffset>
            </wp:positionH>
            <wp:positionV relativeFrom="paragraph">
              <wp:posOffset>90805</wp:posOffset>
            </wp:positionV>
            <wp:extent cx="2788920" cy="2197100"/>
            <wp:effectExtent l="0" t="0" r="0" b="0"/>
            <wp:wrapSquare wrapText="bothSides"/>
            <wp:docPr id="15562771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277189" name=""/>
                    <pic:cNvPicPr/>
                  </pic:nvPicPr>
                  <pic:blipFill>
                    <a:blip r:embed="rId44">
                      <a:extLst>
                        <a:ext uri="{28A0092B-C50C-407E-A947-70E740481C1C}">
                          <a14:useLocalDpi xmlns:a14="http://schemas.microsoft.com/office/drawing/2010/main" val="0"/>
                        </a:ext>
                      </a:extLst>
                    </a:blip>
                    <a:stretch>
                      <a:fillRect/>
                    </a:stretch>
                  </pic:blipFill>
                  <pic:spPr>
                    <a:xfrm>
                      <a:off x="0" y="0"/>
                      <a:ext cx="2788920" cy="2197100"/>
                    </a:xfrm>
                    <a:prstGeom prst="rect">
                      <a:avLst/>
                    </a:prstGeom>
                  </pic:spPr>
                </pic:pic>
              </a:graphicData>
            </a:graphic>
            <wp14:sizeRelH relativeFrom="margin">
              <wp14:pctWidth>0</wp14:pctWidth>
            </wp14:sizeRelH>
            <wp14:sizeRelV relativeFrom="margin">
              <wp14:pctHeight>0</wp14:pctHeight>
            </wp14:sizeRelV>
          </wp:anchor>
        </w:drawing>
      </w:r>
      <w:r w:rsidRPr="004A5F64">
        <w:rPr>
          <w:lang w:val="en-GB"/>
        </w:rPr>
        <w:t xml:space="preserve">Another issue is the number of items that </w:t>
      </w:r>
      <w:r w:rsidR="00ED6C7B">
        <w:rPr>
          <w:lang w:val="en-GB"/>
        </w:rPr>
        <w:t>require</w:t>
      </w:r>
      <w:r w:rsidRPr="004A5F64">
        <w:rPr>
          <w:lang w:val="en-GB"/>
        </w:rPr>
        <w:t xml:space="preserve"> correction. This can be read from the statistics of </w:t>
      </w:r>
      <w:r w:rsidRPr="004A5F64">
        <w:rPr>
          <w:i/>
          <w:iCs/>
          <w:lang w:val="en-GB"/>
        </w:rPr>
        <w:t xml:space="preserve">Queue1, </w:t>
      </w:r>
      <w:r w:rsidRPr="004A5F64">
        <w:rPr>
          <w:lang w:val="en-GB"/>
        </w:rPr>
        <w:t>i.e.</w:t>
      </w:r>
      <w:r w:rsidR="00ED6C7B">
        <w:rPr>
          <w:lang w:val="en-GB"/>
        </w:rPr>
        <w:t>,</w:t>
      </w:r>
      <w:r w:rsidRPr="004A5F64">
        <w:rPr>
          <w:lang w:val="en-GB"/>
        </w:rPr>
        <w:t xml:space="preserve"> the separating buffer (Fig. 25). It produced 3336 items, which, with 2790 generated by </w:t>
      </w:r>
      <w:r w:rsidRPr="004A5F64">
        <w:rPr>
          <w:i/>
          <w:iCs/>
          <w:lang w:val="en-GB"/>
        </w:rPr>
        <w:t>Sink1</w:t>
      </w:r>
      <w:r w:rsidRPr="004A5F64">
        <w:rPr>
          <w:lang w:val="en-GB"/>
        </w:rPr>
        <w:t xml:space="preserve">, gives 546 products requiring correction. This can also be confirmed by subtracting the number of rejected items (119) from the total number of entries in the reporting table (665), where information about all items requiring correction, both once and repeatedly, was recorded. </w:t>
      </w:r>
    </w:p>
    <w:p w14:paraId="66A60EE2" w14:textId="77777777" w:rsidR="004A5F64" w:rsidRPr="00DB0ACD" w:rsidRDefault="004A5F64" w:rsidP="004A5F64">
      <w:pPr>
        <w:pStyle w:val="Subtitle"/>
        <w:ind w:left="4253"/>
      </w:pPr>
      <w:r w:rsidRPr="00026A4D">
        <w:rPr>
          <w:rStyle w:val="SubtitleChar"/>
        </w:rPr>
        <w:t>Fig. 25 Queue1 statistics</w:t>
      </w:r>
    </w:p>
    <w:p w14:paraId="1AF41B90" w14:textId="0329A77A" w:rsidR="00854EBE" w:rsidRDefault="00854EBE" w:rsidP="00854EBE">
      <w:pPr>
        <w:jc w:val="left"/>
        <w:rPr>
          <w:lang w:val="en-GB"/>
        </w:rPr>
      </w:pPr>
    </w:p>
    <w:p w14:paraId="526EE9C2" w14:textId="77777777" w:rsidR="00DE0011" w:rsidRPr="00A447A8" w:rsidRDefault="00DE0011" w:rsidP="00854EBE">
      <w:pPr>
        <w:jc w:val="left"/>
        <w:rPr>
          <w:lang w:val="en-GB"/>
        </w:rPr>
      </w:pPr>
    </w:p>
    <w:sectPr w:rsidR="00DE0011" w:rsidRPr="00A447A8" w:rsidSect="0042609E">
      <w:headerReference w:type="default" r:id="rId45"/>
      <w:footerReference w:type="default" r:id="rId46"/>
      <w:pgSz w:w="11909" w:h="16834"/>
      <w:pgMar w:top="1701" w:right="1418" w:bottom="170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14053" w14:textId="77777777" w:rsidR="00A479CD" w:rsidRDefault="00A479CD">
      <w:pPr>
        <w:spacing w:line="240" w:lineRule="auto"/>
      </w:pPr>
      <w:r>
        <w:separator/>
      </w:r>
    </w:p>
  </w:endnote>
  <w:endnote w:type="continuationSeparator" w:id="0">
    <w:p w14:paraId="5BF086C2" w14:textId="77777777" w:rsidR="00A479CD" w:rsidRDefault="00A479CD">
      <w:pPr>
        <w:spacing w:line="240" w:lineRule="auto"/>
      </w:pPr>
      <w:r>
        <w:continuationSeparator/>
      </w:r>
    </w:p>
  </w:endnote>
  <w:endnote w:type="continuationNotice" w:id="1">
    <w:p w14:paraId="71844BAE" w14:textId="77777777" w:rsidR="00A479CD" w:rsidRDefault="00A479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abon Next LT">
    <w:altName w:val="Times New Roman"/>
    <w:charset w:val="00"/>
    <w:family w:val="auto"/>
    <w:pitch w:val="variable"/>
    <w:sig w:usb0="A11526FF" w:usb1="D000000B" w:usb2="00010000" w:usb3="00000000" w:csb0="0000019F" w:csb1="00000000"/>
  </w:font>
  <w:font w:name="Garamond">
    <w:panose1 w:val="02020404030301010803"/>
    <w:charset w:val="EE"/>
    <w:family w:val="roman"/>
    <w:pitch w:val="variable"/>
    <w:sig w:usb0="00000287" w:usb1="00000000" w:usb2="00000000" w:usb3="00000000" w:csb0="0000009F" w:csb1="00000000"/>
  </w:font>
  <w:font w:name="Avenir Next LT Pro Light">
    <w:altName w:val="Arial"/>
    <w:charset w:val="EE"/>
    <w:family w:val="swiss"/>
    <w:pitch w:val="variable"/>
    <w:sig w:usb0="A00000EF" w:usb1="5000204B" w:usb2="00000000" w:usb3="00000000" w:csb0="00000093" w:csb1="00000000"/>
  </w:font>
  <w:font w:name="Bahnschrift SemiLight">
    <w:panose1 w:val="020B0502040204020203"/>
    <w:charset w:val="EE"/>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E8B9" w14:textId="6E446FAC" w:rsidR="00853B2F" w:rsidRPr="005B4CC9" w:rsidRDefault="00181BED" w:rsidP="008D56B4">
    <w:pPr>
      <w:jc w:val="left"/>
      <w:rPr>
        <w:sz w:val="20"/>
        <w:szCs w:val="20"/>
      </w:rPr>
    </w:pPr>
    <w:r>
      <w:rPr>
        <w:noProof/>
        <w:sz w:val="20"/>
        <w:szCs w:val="20"/>
        <w:lang w:val="pl-PL" w:eastAsia="pl-PL"/>
      </w:rPr>
      <w:drawing>
        <wp:inline distT="0" distB="0" distL="0" distR="0" wp14:anchorId="44D6CCE8" wp14:editId="507EE5A9">
          <wp:extent cx="5040000" cy="337034"/>
          <wp:effectExtent l="0" t="0" r="0" b="6350"/>
          <wp:docPr id="1879953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0000" cy="337034"/>
                  </a:xfrm>
                  <a:prstGeom prst="rect">
                    <a:avLst/>
                  </a:prstGeom>
                  <a:noFill/>
                </pic:spPr>
              </pic:pic>
            </a:graphicData>
          </a:graphic>
        </wp:inline>
      </w:drawing>
    </w:r>
    <w:r w:rsidR="008D56B4" w:rsidRPr="005B4CC9">
      <w:rPr>
        <w:sz w:val="20"/>
        <w:szCs w:val="20"/>
      </w:rPr>
      <w:tab/>
    </w:r>
    <w:r w:rsidR="008D56B4" w:rsidRPr="005B4CC9">
      <w:rPr>
        <w:sz w:val="20"/>
        <w:szCs w:val="20"/>
      </w:rPr>
      <w:fldChar w:fldCharType="begin"/>
    </w:r>
    <w:r w:rsidR="008D56B4" w:rsidRPr="005B4CC9">
      <w:rPr>
        <w:sz w:val="20"/>
        <w:szCs w:val="20"/>
      </w:rPr>
      <w:instrText>PAGE</w:instrText>
    </w:r>
    <w:r w:rsidR="008D56B4" w:rsidRPr="005B4CC9">
      <w:rPr>
        <w:sz w:val="20"/>
        <w:szCs w:val="20"/>
      </w:rPr>
      <w:fldChar w:fldCharType="separate"/>
    </w:r>
    <w:r w:rsidR="0033391E">
      <w:rPr>
        <w:noProof/>
        <w:sz w:val="20"/>
        <w:szCs w:val="20"/>
      </w:rPr>
      <w:t>3</w:t>
    </w:r>
    <w:r w:rsidR="008D56B4" w:rsidRPr="005B4CC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70D4D" w14:textId="77777777" w:rsidR="00A479CD" w:rsidRDefault="00A479CD">
      <w:pPr>
        <w:spacing w:line="240" w:lineRule="auto"/>
      </w:pPr>
      <w:r>
        <w:separator/>
      </w:r>
    </w:p>
  </w:footnote>
  <w:footnote w:type="continuationSeparator" w:id="0">
    <w:p w14:paraId="320EFA74" w14:textId="77777777" w:rsidR="00A479CD" w:rsidRDefault="00A479CD">
      <w:pPr>
        <w:spacing w:line="240" w:lineRule="auto"/>
      </w:pPr>
      <w:r>
        <w:continuationSeparator/>
      </w:r>
    </w:p>
  </w:footnote>
  <w:footnote w:type="continuationNotice" w:id="1">
    <w:p w14:paraId="51198C53" w14:textId="77777777" w:rsidR="00A479CD" w:rsidRDefault="00A479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933"/>
    </w:tblGrid>
    <w:tr w:rsidR="00853B2F" w:rsidRPr="005D07B2" w14:paraId="25649E1B" w14:textId="77777777" w:rsidTr="001472B8">
      <w:tc>
        <w:tcPr>
          <w:tcW w:w="2552" w:type="dxa"/>
          <w:vAlign w:val="center"/>
        </w:tcPr>
        <w:p w14:paraId="0C078531" w14:textId="35650FFD" w:rsidR="00853B2F" w:rsidRDefault="001472B8" w:rsidP="00853B2F">
          <w:pPr>
            <w:pStyle w:val="Header"/>
            <w:jc w:val="center"/>
            <w:rPr>
              <w:lang w:val="en-GB"/>
            </w:rPr>
          </w:pPr>
          <w:r>
            <w:rPr>
              <w:noProof/>
              <w:lang w:val="pl-PL" w:eastAsia="pl-PL"/>
            </w:rPr>
            <w:drawing>
              <wp:inline distT="0" distB="0" distL="0" distR="0" wp14:anchorId="01231A35" wp14:editId="65C9E727">
                <wp:extent cx="1823655" cy="581025"/>
                <wp:effectExtent l="0" t="0" r="5715" b="0"/>
                <wp:docPr id="13294777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
                          <a:extLst>
                            <a:ext uri="{28A0092B-C50C-407E-A947-70E740481C1C}">
                              <a14:useLocalDpi xmlns:a14="http://schemas.microsoft.com/office/drawing/2010/main" val="0"/>
                            </a:ext>
                          </a:extLst>
                        </a:blip>
                        <a:srcRect l="13061" t="7617" r="15849" b="12109"/>
                        <a:stretch/>
                      </pic:blipFill>
                      <pic:spPr bwMode="auto">
                        <a:xfrm>
                          <a:off x="0" y="0"/>
                          <a:ext cx="1825957" cy="581758"/>
                        </a:xfrm>
                        <a:prstGeom prst="rect">
                          <a:avLst/>
                        </a:prstGeom>
                        <a:ln>
                          <a:noFill/>
                        </a:ln>
                        <a:extLst>
                          <a:ext uri="{53640926-AAD7-44D8-BBD7-CCE9431645EC}">
                            <a14:shadowObscured xmlns:a14="http://schemas.microsoft.com/office/drawing/2010/main"/>
                          </a:ext>
                        </a:extLst>
                      </pic:spPr>
                    </pic:pic>
                  </a:graphicData>
                </a:graphic>
              </wp:inline>
            </w:drawing>
          </w:r>
        </w:p>
      </w:tc>
      <w:tc>
        <w:tcPr>
          <w:tcW w:w="6467" w:type="dxa"/>
          <w:vAlign w:val="center"/>
        </w:tcPr>
        <w:p w14:paraId="178D5E3A" w14:textId="30327C3F" w:rsidR="00853B2F" w:rsidRPr="005B4CC9" w:rsidRDefault="00DB7124" w:rsidP="001472B8">
          <w:pPr>
            <w:pStyle w:val="Header"/>
            <w:jc w:val="left"/>
            <w:rPr>
              <w:i/>
              <w:iCs/>
              <w:lang w:val="en-GB"/>
            </w:rPr>
          </w:pPr>
          <w:r w:rsidRPr="00DB7124">
            <w:rPr>
              <w:i/>
              <w:iCs/>
              <w:lang w:val="en-GB"/>
            </w:rPr>
            <w:t>T3.5 Logistic management</w:t>
          </w:r>
          <w:r w:rsidR="00DE0011">
            <w:rPr>
              <w:i/>
              <w:iCs/>
              <w:lang w:val="en-GB"/>
            </w:rPr>
            <w:t xml:space="preserve"> - </w:t>
          </w:r>
          <w:r w:rsidR="00DE0011" w:rsidRPr="00DE0011">
            <w:rPr>
              <w:i/>
              <w:iCs/>
              <w:lang w:val="en-GB"/>
            </w:rPr>
            <w:t>Supply management and logistics - Tutorial</w:t>
          </w:r>
        </w:p>
      </w:tc>
    </w:tr>
  </w:tbl>
  <w:p w14:paraId="62FF5631" w14:textId="77777777" w:rsidR="00853B2F" w:rsidRPr="00853B2F" w:rsidRDefault="00853B2F" w:rsidP="00853B2F">
    <w:pPr>
      <w:pStyle w:val="Header"/>
      <w:ind w:left="2835" w:hanging="2835"/>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F60F3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6915F8"/>
    <w:multiLevelType w:val="hybridMultilevel"/>
    <w:tmpl w:val="AA6C6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2638D0"/>
    <w:multiLevelType w:val="multilevel"/>
    <w:tmpl w:val="7A8A73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824DD6"/>
    <w:multiLevelType w:val="hybridMultilevel"/>
    <w:tmpl w:val="287C8CF2"/>
    <w:lvl w:ilvl="0" w:tplc="AF20D39E">
      <w:start w:val="1"/>
      <w:numFmt w:val="decimal"/>
      <w:lvlText w:val="%1."/>
      <w:lvlJc w:val="left"/>
      <w:pPr>
        <w:ind w:left="720" w:hanging="360"/>
      </w:pPr>
      <w:rPr>
        <w:rFonts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627FB8"/>
    <w:multiLevelType w:val="hybridMultilevel"/>
    <w:tmpl w:val="1DE0777C"/>
    <w:lvl w:ilvl="0" w:tplc="1F88FB44">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FB0DF4"/>
    <w:multiLevelType w:val="hybridMultilevel"/>
    <w:tmpl w:val="C34263D0"/>
    <w:lvl w:ilvl="0" w:tplc="962ED6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B854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0257D2"/>
    <w:multiLevelType w:val="multilevel"/>
    <w:tmpl w:val="CF9892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45493D"/>
    <w:multiLevelType w:val="multilevel"/>
    <w:tmpl w:val="E04664D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4C6527"/>
    <w:multiLevelType w:val="multilevel"/>
    <w:tmpl w:val="AE8CDA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7D0B35"/>
    <w:multiLevelType w:val="hybridMultilevel"/>
    <w:tmpl w:val="3922462A"/>
    <w:lvl w:ilvl="0" w:tplc="438810AC">
      <w:start w:val="1"/>
      <w:numFmt w:val="decimal"/>
      <w:lvlText w:val="%1."/>
      <w:lvlJc w:val="left"/>
      <w:pPr>
        <w:ind w:left="720" w:hanging="360"/>
      </w:pPr>
      <w:rPr>
        <w:rFonts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1A86A8E"/>
    <w:multiLevelType w:val="hybridMultilevel"/>
    <w:tmpl w:val="646A8C06"/>
    <w:lvl w:ilvl="0" w:tplc="48F440E6">
      <w:start w:val="1"/>
      <w:numFmt w:val="decimal"/>
      <w:lvlText w:val="%1."/>
      <w:lvlJc w:val="left"/>
      <w:pPr>
        <w:ind w:left="720" w:hanging="360"/>
      </w:pPr>
      <w:rPr>
        <w:rFonts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58B745A"/>
    <w:multiLevelType w:val="hybridMultilevel"/>
    <w:tmpl w:val="EAD8DD22"/>
    <w:lvl w:ilvl="0" w:tplc="AF20D39E">
      <w:start w:val="1"/>
      <w:numFmt w:val="decimal"/>
      <w:lvlText w:val="%1."/>
      <w:lvlJc w:val="left"/>
      <w:pPr>
        <w:ind w:left="720" w:hanging="360"/>
      </w:pPr>
      <w:rPr>
        <w:rFonts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9805B19"/>
    <w:multiLevelType w:val="multilevel"/>
    <w:tmpl w:val="00702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59DF098F"/>
    <w:multiLevelType w:val="multilevel"/>
    <w:tmpl w:val="E47AA5A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332824"/>
    <w:multiLevelType w:val="multilevel"/>
    <w:tmpl w:val="6962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864D8A"/>
    <w:multiLevelType w:val="multilevel"/>
    <w:tmpl w:val="F31C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C044BE"/>
    <w:multiLevelType w:val="hybridMultilevel"/>
    <w:tmpl w:val="F702C442"/>
    <w:lvl w:ilvl="0" w:tplc="E8BC3198">
      <w:start w:val="1"/>
      <w:numFmt w:val="bullet"/>
      <w:pStyle w:val="ListParagraph"/>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7FEE1F49"/>
    <w:multiLevelType w:val="hybridMultilevel"/>
    <w:tmpl w:val="DD4E86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7937659">
    <w:abstractNumId w:val="13"/>
  </w:num>
  <w:num w:numId="2" w16cid:durableId="1230530210">
    <w:abstractNumId w:val="0"/>
  </w:num>
  <w:num w:numId="3" w16cid:durableId="596791221">
    <w:abstractNumId w:val="17"/>
  </w:num>
  <w:num w:numId="4" w16cid:durableId="1432505784">
    <w:abstractNumId w:val="4"/>
  </w:num>
  <w:num w:numId="5" w16cid:durableId="1258254419">
    <w:abstractNumId w:val="16"/>
  </w:num>
  <w:num w:numId="6" w16cid:durableId="2100640045">
    <w:abstractNumId w:val="14"/>
  </w:num>
  <w:num w:numId="7" w16cid:durableId="1752048740">
    <w:abstractNumId w:val="9"/>
  </w:num>
  <w:num w:numId="8" w16cid:durableId="1355109938">
    <w:abstractNumId w:val="7"/>
  </w:num>
  <w:num w:numId="9" w16cid:durableId="648557032">
    <w:abstractNumId w:val="2"/>
  </w:num>
  <w:num w:numId="10" w16cid:durableId="2048020696">
    <w:abstractNumId w:val="8"/>
  </w:num>
  <w:num w:numId="11" w16cid:durableId="2080207644">
    <w:abstractNumId w:val="15"/>
  </w:num>
  <w:num w:numId="12" w16cid:durableId="114251855">
    <w:abstractNumId w:val="1"/>
  </w:num>
  <w:num w:numId="13" w16cid:durableId="1978218725">
    <w:abstractNumId w:val="18"/>
  </w:num>
  <w:num w:numId="14" w16cid:durableId="1995449220">
    <w:abstractNumId w:val="5"/>
  </w:num>
  <w:num w:numId="15" w16cid:durableId="1787382919">
    <w:abstractNumId w:val="6"/>
  </w:num>
  <w:num w:numId="16" w16cid:durableId="710229104">
    <w:abstractNumId w:val="11"/>
  </w:num>
  <w:num w:numId="17" w16cid:durableId="1994068792">
    <w:abstractNumId w:val="3"/>
  </w:num>
  <w:num w:numId="18" w16cid:durableId="721171701">
    <w:abstractNumId w:val="12"/>
  </w:num>
  <w:num w:numId="19" w16cid:durableId="197802173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EF"/>
    <w:rsid w:val="00003727"/>
    <w:rsid w:val="00005687"/>
    <w:rsid w:val="000069AD"/>
    <w:rsid w:val="00011478"/>
    <w:rsid w:val="00036CC1"/>
    <w:rsid w:val="0004417E"/>
    <w:rsid w:val="00072EA1"/>
    <w:rsid w:val="00074938"/>
    <w:rsid w:val="00083215"/>
    <w:rsid w:val="00095C04"/>
    <w:rsid w:val="00097225"/>
    <w:rsid w:val="000A0CB2"/>
    <w:rsid w:val="000D38A2"/>
    <w:rsid w:val="000E01CC"/>
    <w:rsid w:val="0010462D"/>
    <w:rsid w:val="00112467"/>
    <w:rsid w:val="00112B5D"/>
    <w:rsid w:val="00122927"/>
    <w:rsid w:val="00130219"/>
    <w:rsid w:val="00141D6F"/>
    <w:rsid w:val="001434D7"/>
    <w:rsid w:val="00145464"/>
    <w:rsid w:val="001472B8"/>
    <w:rsid w:val="00151BDA"/>
    <w:rsid w:val="001558AC"/>
    <w:rsid w:val="00161199"/>
    <w:rsid w:val="001611D7"/>
    <w:rsid w:val="00173361"/>
    <w:rsid w:val="00181BED"/>
    <w:rsid w:val="0018273F"/>
    <w:rsid w:val="0018701D"/>
    <w:rsid w:val="00192B39"/>
    <w:rsid w:val="001B1EA1"/>
    <w:rsid w:val="001D206A"/>
    <w:rsid w:val="001E259B"/>
    <w:rsid w:val="001E362F"/>
    <w:rsid w:val="001E64A3"/>
    <w:rsid w:val="002026D0"/>
    <w:rsid w:val="00204554"/>
    <w:rsid w:val="00225205"/>
    <w:rsid w:val="0022734E"/>
    <w:rsid w:val="0023151D"/>
    <w:rsid w:val="00235ABB"/>
    <w:rsid w:val="00236314"/>
    <w:rsid w:val="00242B59"/>
    <w:rsid w:val="0026097F"/>
    <w:rsid w:val="002629A2"/>
    <w:rsid w:val="002656FC"/>
    <w:rsid w:val="00266BDD"/>
    <w:rsid w:val="00270FC2"/>
    <w:rsid w:val="00271E0C"/>
    <w:rsid w:val="0027392C"/>
    <w:rsid w:val="00283E35"/>
    <w:rsid w:val="0029176A"/>
    <w:rsid w:val="00293358"/>
    <w:rsid w:val="002A5963"/>
    <w:rsid w:val="002C0A2E"/>
    <w:rsid w:val="002C1EEB"/>
    <w:rsid w:val="002E5C8F"/>
    <w:rsid w:val="002F2658"/>
    <w:rsid w:val="002F6832"/>
    <w:rsid w:val="002F7CD2"/>
    <w:rsid w:val="002F7DE9"/>
    <w:rsid w:val="003070E0"/>
    <w:rsid w:val="00327454"/>
    <w:rsid w:val="0033391E"/>
    <w:rsid w:val="003352F4"/>
    <w:rsid w:val="003407BA"/>
    <w:rsid w:val="003438D0"/>
    <w:rsid w:val="00344A19"/>
    <w:rsid w:val="00346536"/>
    <w:rsid w:val="003637DE"/>
    <w:rsid w:val="00367E6C"/>
    <w:rsid w:val="00370C03"/>
    <w:rsid w:val="0037104E"/>
    <w:rsid w:val="00386A16"/>
    <w:rsid w:val="00387CB7"/>
    <w:rsid w:val="00393CB5"/>
    <w:rsid w:val="00397912"/>
    <w:rsid w:val="003A0C5D"/>
    <w:rsid w:val="003A10E5"/>
    <w:rsid w:val="003A2F20"/>
    <w:rsid w:val="003A5E14"/>
    <w:rsid w:val="003C05B4"/>
    <w:rsid w:val="003D17C7"/>
    <w:rsid w:val="003D5AF5"/>
    <w:rsid w:val="003D7197"/>
    <w:rsid w:val="003E1DEC"/>
    <w:rsid w:val="003F38B6"/>
    <w:rsid w:val="00405379"/>
    <w:rsid w:val="00412481"/>
    <w:rsid w:val="00422A55"/>
    <w:rsid w:val="004256C5"/>
    <w:rsid w:val="0042609E"/>
    <w:rsid w:val="00442200"/>
    <w:rsid w:val="00464258"/>
    <w:rsid w:val="0046672C"/>
    <w:rsid w:val="004711E8"/>
    <w:rsid w:val="00481A44"/>
    <w:rsid w:val="00490937"/>
    <w:rsid w:val="00492872"/>
    <w:rsid w:val="004A5F64"/>
    <w:rsid w:val="004B0EB1"/>
    <w:rsid w:val="004B2299"/>
    <w:rsid w:val="004B2ED5"/>
    <w:rsid w:val="004C0DA3"/>
    <w:rsid w:val="004C19A2"/>
    <w:rsid w:val="004C3611"/>
    <w:rsid w:val="004C5656"/>
    <w:rsid w:val="004D2B5B"/>
    <w:rsid w:val="004E506D"/>
    <w:rsid w:val="004E738B"/>
    <w:rsid w:val="004F4620"/>
    <w:rsid w:val="004F6802"/>
    <w:rsid w:val="00504E29"/>
    <w:rsid w:val="00513F66"/>
    <w:rsid w:val="00514BE2"/>
    <w:rsid w:val="0051690C"/>
    <w:rsid w:val="0052034F"/>
    <w:rsid w:val="00525898"/>
    <w:rsid w:val="00537FEE"/>
    <w:rsid w:val="005513B6"/>
    <w:rsid w:val="005565BD"/>
    <w:rsid w:val="00562864"/>
    <w:rsid w:val="00566F1C"/>
    <w:rsid w:val="00571292"/>
    <w:rsid w:val="00571686"/>
    <w:rsid w:val="00571D72"/>
    <w:rsid w:val="00572A5A"/>
    <w:rsid w:val="005770F7"/>
    <w:rsid w:val="005770FE"/>
    <w:rsid w:val="00582759"/>
    <w:rsid w:val="005872FE"/>
    <w:rsid w:val="00591BF4"/>
    <w:rsid w:val="00597B32"/>
    <w:rsid w:val="005B08A0"/>
    <w:rsid w:val="005B4CC9"/>
    <w:rsid w:val="005B56C7"/>
    <w:rsid w:val="005B6602"/>
    <w:rsid w:val="005C00E6"/>
    <w:rsid w:val="005D07B2"/>
    <w:rsid w:val="005D229B"/>
    <w:rsid w:val="005E00C6"/>
    <w:rsid w:val="005E377F"/>
    <w:rsid w:val="005E4092"/>
    <w:rsid w:val="00612EC7"/>
    <w:rsid w:val="00615255"/>
    <w:rsid w:val="00617BDD"/>
    <w:rsid w:val="00626EA3"/>
    <w:rsid w:val="0064054E"/>
    <w:rsid w:val="0064372F"/>
    <w:rsid w:val="006448FC"/>
    <w:rsid w:val="00650A9E"/>
    <w:rsid w:val="006619E0"/>
    <w:rsid w:val="00662451"/>
    <w:rsid w:val="00672347"/>
    <w:rsid w:val="00673327"/>
    <w:rsid w:val="00675139"/>
    <w:rsid w:val="006810D4"/>
    <w:rsid w:val="006977BB"/>
    <w:rsid w:val="006A0E7E"/>
    <w:rsid w:val="006A349D"/>
    <w:rsid w:val="006A37D8"/>
    <w:rsid w:val="006A3964"/>
    <w:rsid w:val="006A6BB8"/>
    <w:rsid w:val="006A7B2F"/>
    <w:rsid w:val="006C1238"/>
    <w:rsid w:val="006C6040"/>
    <w:rsid w:val="006C6564"/>
    <w:rsid w:val="006D008A"/>
    <w:rsid w:val="006D1AC9"/>
    <w:rsid w:val="006D4551"/>
    <w:rsid w:val="006E1B8A"/>
    <w:rsid w:val="00706FD9"/>
    <w:rsid w:val="00716226"/>
    <w:rsid w:val="007237B2"/>
    <w:rsid w:val="0074508E"/>
    <w:rsid w:val="00745894"/>
    <w:rsid w:val="00746500"/>
    <w:rsid w:val="00775CEF"/>
    <w:rsid w:val="0079031B"/>
    <w:rsid w:val="00796051"/>
    <w:rsid w:val="0079635E"/>
    <w:rsid w:val="007A0919"/>
    <w:rsid w:val="007A75DE"/>
    <w:rsid w:val="007B386D"/>
    <w:rsid w:val="007C17CD"/>
    <w:rsid w:val="007C6904"/>
    <w:rsid w:val="007D0A11"/>
    <w:rsid w:val="007D17FB"/>
    <w:rsid w:val="007D2A0F"/>
    <w:rsid w:val="00800360"/>
    <w:rsid w:val="008214E1"/>
    <w:rsid w:val="00822065"/>
    <w:rsid w:val="0082453C"/>
    <w:rsid w:val="0083566D"/>
    <w:rsid w:val="00846B2E"/>
    <w:rsid w:val="00853B2F"/>
    <w:rsid w:val="00854EBE"/>
    <w:rsid w:val="0085776C"/>
    <w:rsid w:val="0086459E"/>
    <w:rsid w:val="0086566A"/>
    <w:rsid w:val="00871871"/>
    <w:rsid w:val="00880131"/>
    <w:rsid w:val="00890A24"/>
    <w:rsid w:val="008C4245"/>
    <w:rsid w:val="008C4F38"/>
    <w:rsid w:val="008D4935"/>
    <w:rsid w:val="008D56B4"/>
    <w:rsid w:val="008E0EBE"/>
    <w:rsid w:val="008F0992"/>
    <w:rsid w:val="008F2D69"/>
    <w:rsid w:val="008F577F"/>
    <w:rsid w:val="0091421C"/>
    <w:rsid w:val="00917086"/>
    <w:rsid w:val="00917995"/>
    <w:rsid w:val="009179D5"/>
    <w:rsid w:val="00921389"/>
    <w:rsid w:val="00925610"/>
    <w:rsid w:val="00933F0E"/>
    <w:rsid w:val="00935353"/>
    <w:rsid w:val="00942BD6"/>
    <w:rsid w:val="00942C12"/>
    <w:rsid w:val="009531E5"/>
    <w:rsid w:val="00954FBF"/>
    <w:rsid w:val="00960823"/>
    <w:rsid w:val="00974BF8"/>
    <w:rsid w:val="0099000D"/>
    <w:rsid w:val="009A3D11"/>
    <w:rsid w:val="009B1EEF"/>
    <w:rsid w:val="009C5E2C"/>
    <w:rsid w:val="009E148A"/>
    <w:rsid w:val="009E5768"/>
    <w:rsid w:val="009F37FB"/>
    <w:rsid w:val="00A21A1F"/>
    <w:rsid w:val="00A252BF"/>
    <w:rsid w:val="00A252DE"/>
    <w:rsid w:val="00A25879"/>
    <w:rsid w:val="00A25AAD"/>
    <w:rsid w:val="00A3630D"/>
    <w:rsid w:val="00A447A8"/>
    <w:rsid w:val="00A479CD"/>
    <w:rsid w:val="00A54FDC"/>
    <w:rsid w:val="00A56BA0"/>
    <w:rsid w:val="00A61864"/>
    <w:rsid w:val="00A70267"/>
    <w:rsid w:val="00A7033A"/>
    <w:rsid w:val="00AA0599"/>
    <w:rsid w:val="00AC078B"/>
    <w:rsid w:val="00AC26F3"/>
    <w:rsid w:val="00AC654E"/>
    <w:rsid w:val="00AD104F"/>
    <w:rsid w:val="00AD11C3"/>
    <w:rsid w:val="00AD617F"/>
    <w:rsid w:val="00AE0420"/>
    <w:rsid w:val="00AE2C41"/>
    <w:rsid w:val="00AE2D94"/>
    <w:rsid w:val="00AF2431"/>
    <w:rsid w:val="00AF414F"/>
    <w:rsid w:val="00B13B1A"/>
    <w:rsid w:val="00B20486"/>
    <w:rsid w:val="00B32B48"/>
    <w:rsid w:val="00B35D8A"/>
    <w:rsid w:val="00B40DCF"/>
    <w:rsid w:val="00B46C33"/>
    <w:rsid w:val="00B52513"/>
    <w:rsid w:val="00B56048"/>
    <w:rsid w:val="00B66BBB"/>
    <w:rsid w:val="00B7090E"/>
    <w:rsid w:val="00B81509"/>
    <w:rsid w:val="00B817C1"/>
    <w:rsid w:val="00B86A8F"/>
    <w:rsid w:val="00B971EE"/>
    <w:rsid w:val="00BA52FD"/>
    <w:rsid w:val="00BA7E57"/>
    <w:rsid w:val="00BB2B9F"/>
    <w:rsid w:val="00BC3076"/>
    <w:rsid w:val="00BD189F"/>
    <w:rsid w:val="00BE5A4F"/>
    <w:rsid w:val="00BF3A58"/>
    <w:rsid w:val="00BF41CB"/>
    <w:rsid w:val="00BF7398"/>
    <w:rsid w:val="00BF7C8B"/>
    <w:rsid w:val="00C01D60"/>
    <w:rsid w:val="00C07C4C"/>
    <w:rsid w:val="00C12435"/>
    <w:rsid w:val="00C20A3D"/>
    <w:rsid w:val="00C25C6B"/>
    <w:rsid w:val="00C30F4D"/>
    <w:rsid w:val="00C44947"/>
    <w:rsid w:val="00C540BA"/>
    <w:rsid w:val="00C650C0"/>
    <w:rsid w:val="00C6606A"/>
    <w:rsid w:val="00C70821"/>
    <w:rsid w:val="00C71704"/>
    <w:rsid w:val="00C77790"/>
    <w:rsid w:val="00C81D25"/>
    <w:rsid w:val="00C83187"/>
    <w:rsid w:val="00C86023"/>
    <w:rsid w:val="00C918A8"/>
    <w:rsid w:val="00CA111D"/>
    <w:rsid w:val="00CA698D"/>
    <w:rsid w:val="00CE22A3"/>
    <w:rsid w:val="00CE3203"/>
    <w:rsid w:val="00CF4F62"/>
    <w:rsid w:val="00D00C38"/>
    <w:rsid w:val="00D030DC"/>
    <w:rsid w:val="00D04326"/>
    <w:rsid w:val="00D14EBD"/>
    <w:rsid w:val="00D151EF"/>
    <w:rsid w:val="00D172D4"/>
    <w:rsid w:val="00D22E70"/>
    <w:rsid w:val="00D26F90"/>
    <w:rsid w:val="00D33226"/>
    <w:rsid w:val="00D435C0"/>
    <w:rsid w:val="00D46973"/>
    <w:rsid w:val="00D52303"/>
    <w:rsid w:val="00D53B5C"/>
    <w:rsid w:val="00D55BFB"/>
    <w:rsid w:val="00D60058"/>
    <w:rsid w:val="00D61B18"/>
    <w:rsid w:val="00D73E61"/>
    <w:rsid w:val="00D913B1"/>
    <w:rsid w:val="00DB4D7B"/>
    <w:rsid w:val="00DB7124"/>
    <w:rsid w:val="00DC33D7"/>
    <w:rsid w:val="00DC3C0D"/>
    <w:rsid w:val="00DC682C"/>
    <w:rsid w:val="00DD4983"/>
    <w:rsid w:val="00DE0011"/>
    <w:rsid w:val="00DE3F38"/>
    <w:rsid w:val="00DF0939"/>
    <w:rsid w:val="00DF18B2"/>
    <w:rsid w:val="00DF27F6"/>
    <w:rsid w:val="00E01CF2"/>
    <w:rsid w:val="00E034D9"/>
    <w:rsid w:val="00E05F24"/>
    <w:rsid w:val="00E20286"/>
    <w:rsid w:val="00E218A0"/>
    <w:rsid w:val="00E4379F"/>
    <w:rsid w:val="00E51E42"/>
    <w:rsid w:val="00E53596"/>
    <w:rsid w:val="00E71355"/>
    <w:rsid w:val="00E87D1C"/>
    <w:rsid w:val="00E921F9"/>
    <w:rsid w:val="00E92F97"/>
    <w:rsid w:val="00E95086"/>
    <w:rsid w:val="00E9597E"/>
    <w:rsid w:val="00EA5A7A"/>
    <w:rsid w:val="00EC365E"/>
    <w:rsid w:val="00ED4EFA"/>
    <w:rsid w:val="00ED601E"/>
    <w:rsid w:val="00ED61B4"/>
    <w:rsid w:val="00ED6C7B"/>
    <w:rsid w:val="00EE12B9"/>
    <w:rsid w:val="00EE5B7D"/>
    <w:rsid w:val="00EE67EB"/>
    <w:rsid w:val="00EF42A5"/>
    <w:rsid w:val="00EF7620"/>
    <w:rsid w:val="00F00D53"/>
    <w:rsid w:val="00F334AD"/>
    <w:rsid w:val="00F365B5"/>
    <w:rsid w:val="00F9679B"/>
    <w:rsid w:val="00F97C25"/>
    <w:rsid w:val="00FA17C7"/>
    <w:rsid w:val="00FB0406"/>
    <w:rsid w:val="00FB3498"/>
    <w:rsid w:val="00FB49E6"/>
    <w:rsid w:val="00FB68CC"/>
    <w:rsid w:val="00FB6A06"/>
    <w:rsid w:val="00FB7768"/>
    <w:rsid w:val="00FC1CAF"/>
    <w:rsid w:val="00FD2981"/>
    <w:rsid w:val="00FD6A52"/>
    <w:rsid w:val="00FE22E1"/>
    <w:rsid w:val="00FE3B37"/>
    <w:rsid w:val="00FE41C1"/>
    <w:rsid w:val="00FE618C"/>
    <w:rsid w:val="00FF103E"/>
    <w:rsid w:val="00FF163F"/>
    <w:rsid w:val="00FF53C6"/>
    <w:rsid w:val="00FF66FE"/>
    <w:rsid w:val="096F2ED5"/>
    <w:rsid w:val="4043E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A4545"/>
  <w15:docId w15:val="{82087880-7175-47DE-A63F-B37DDBC8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CC9"/>
    <w:pPr>
      <w:jc w:val="both"/>
    </w:pPr>
  </w:style>
  <w:style w:type="paragraph" w:styleId="Heading1">
    <w:name w:val="heading 1"/>
    <w:basedOn w:val="Normal"/>
    <w:next w:val="Normal"/>
    <w:link w:val="Heading1Char"/>
    <w:uiPriority w:val="9"/>
    <w:qFormat/>
    <w:rsid w:val="005B4CC9"/>
    <w:pPr>
      <w:keepNext/>
      <w:keepLines/>
      <w:numPr>
        <w:numId w:val="1"/>
      </w:numPr>
      <w:spacing w:before="240" w:after="240"/>
      <w:outlineLvl w:val="0"/>
    </w:pPr>
    <w:rPr>
      <w:b/>
      <w:caps/>
      <w:sz w:val="24"/>
      <w:szCs w:val="40"/>
    </w:rPr>
  </w:style>
  <w:style w:type="paragraph" w:styleId="Heading2">
    <w:name w:val="heading 2"/>
    <w:basedOn w:val="Normal"/>
    <w:next w:val="Normal"/>
    <w:link w:val="Heading2Char"/>
    <w:uiPriority w:val="9"/>
    <w:unhideWhenUsed/>
    <w:qFormat/>
    <w:rsid w:val="005B4CC9"/>
    <w:pPr>
      <w:keepNext/>
      <w:keepLines/>
      <w:numPr>
        <w:ilvl w:val="1"/>
        <w:numId w:val="1"/>
      </w:numPr>
      <w:spacing w:before="360" w:after="120"/>
      <w:outlineLvl w:val="1"/>
    </w:pPr>
    <w:rPr>
      <w:b/>
      <w:szCs w:val="32"/>
    </w:rPr>
  </w:style>
  <w:style w:type="paragraph" w:styleId="Heading3">
    <w:name w:val="heading 3"/>
    <w:basedOn w:val="Normal"/>
    <w:next w:val="Normal"/>
    <w:link w:val="Heading3Char"/>
    <w:uiPriority w:val="9"/>
    <w:unhideWhenUsed/>
    <w:qFormat/>
    <w:rsid w:val="005B4CC9"/>
    <w:pPr>
      <w:keepNext/>
      <w:keepLines/>
      <w:numPr>
        <w:ilvl w:val="2"/>
        <w:numId w:val="1"/>
      </w:numPr>
      <w:spacing w:before="120" w:after="120"/>
      <w:ind w:left="1021" w:hanging="1021"/>
      <w:outlineLvl w:val="2"/>
    </w:pPr>
    <w:rPr>
      <w:b/>
      <w:szCs w:val="28"/>
      <w:lang w:val="en-GB"/>
    </w:rPr>
  </w:style>
  <w:style w:type="paragraph" w:styleId="Heading4">
    <w:name w:val="heading 4"/>
    <w:basedOn w:val="Normal"/>
    <w:next w:val="Normal"/>
    <w:link w:val="Heading4Char"/>
    <w:uiPriority w:val="9"/>
    <w:unhideWhenUsed/>
    <w:qFormat/>
    <w:rsid w:val="007C17CD"/>
    <w:pPr>
      <w:keepNext/>
      <w:keepLines/>
      <w:numPr>
        <w:ilvl w:val="3"/>
        <w:numId w:val="1"/>
      </w:numPr>
      <w:spacing w:before="280" w:after="80"/>
      <w:outlineLvl w:val="3"/>
    </w:pPr>
    <w:rPr>
      <w:b/>
      <w:color w:val="363B96"/>
      <w:szCs w:val="24"/>
    </w:rPr>
  </w:style>
  <w:style w:type="paragraph" w:styleId="Heading5">
    <w:name w:val="heading 5"/>
    <w:basedOn w:val="Normal"/>
    <w:next w:val="Normal"/>
    <w:link w:val="Heading5Char"/>
    <w:uiPriority w:val="9"/>
    <w:semiHidden/>
    <w:unhideWhenUsed/>
    <w:qFormat/>
    <w:pPr>
      <w:keepNext/>
      <w:keepLines/>
      <w:numPr>
        <w:ilvl w:val="4"/>
        <w:numId w:val="1"/>
      </w:numPr>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numPr>
        <w:ilvl w:val="5"/>
        <w:numId w:val="1"/>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942C12"/>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42C1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42C1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aliases w:val="Rysunek"/>
    <w:basedOn w:val="Normal"/>
    <w:next w:val="Normal"/>
    <w:link w:val="SubtitleChar"/>
    <w:uiPriority w:val="11"/>
    <w:qFormat/>
    <w:rsid w:val="008F577F"/>
    <w:pPr>
      <w:keepLines/>
      <w:spacing w:after="320"/>
    </w:pPr>
    <w:rPr>
      <w:color w:val="666666"/>
      <w:sz w:val="2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942C1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42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42C12"/>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A54FDC"/>
    <w:pPr>
      <w:tabs>
        <w:tab w:val="center" w:pos="4536"/>
        <w:tab w:val="right" w:pos="9072"/>
      </w:tabs>
      <w:spacing w:line="240" w:lineRule="auto"/>
    </w:pPr>
  </w:style>
  <w:style w:type="character" w:customStyle="1" w:styleId="HeaderChar">
    <w:name w:val="Header Char"/>
    <w:basedOn w:val="DefaultParagraphFont"/>
    <w:link w:val="Header"/>
    <w:uiPriority w:val="99"/>
    <w:rsid w:val="00A54FDC"/>
  </w:style>
  <w:style w:type="paragraph" w:styleId="Footer">
    <w:name w:val="footer"/>
    <w:basedOn w:val="Normal"/>
    <w:link w:val="FooterChar"/>
    <w:uiPriority w:val="99"/>
    <w:unhideWhenUsed/>
    <w:rsid w:val="00A54FDC"/>
    <w:pPr>
      <w:tabs>
        <w:tab w:val="center" w:pos="4536"/>
        <w:tab w:val="right" w:pos="9072"/>
      </w:tabs>
      <w:spacing w:line="240" w:lineRule="auto"/>
    </w:pPr>
  </w:style>
  <w:style w:type="character" w:customStyle="1" w:styleId="FooterChar">
    <w:name w:val="Footer Char"/>
    <w:basedOn w:val="DefaultParagraphFont"/>
    <w:link w:val="Footer"/>
    <w:uiPriority w:val="99"/>
    <w:rsid w:val="00A54FDC"/>
  </w:style>
  <w:style w:type="table" w:styleId="TableGrid">
    <w:name w:val="Table Grid"/>
    <w:basedOn w:val="TableNormal"/>
    <w:uiPriority w:val="39"/>
    <w:rsid w:val="006405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Didascalia Carattere"/>
    <w:basedOn w:val="Normal"/>
    <w:next w:val="Normal"/>
    <w:uiPriority w:val="35"/>
    <w:unhideWhenUsed/>
    <w:qFormat/>
    <w:rsid w:val="00C540BA"/>
    <w:pPr>
      <w:spacing w:before="120" w:after="120"/>
      <w:jc w:val="center"/>
    </w:pPr>
    <w:rPr>
      <w:i/>
      <w:iCs/>
      <w:sz w:val="20"/>
      <w:szCs w:val="18"/>
    </w:rPr>
  </w:style>
  <w:style w:type="paragraph" w:styleId="TOCHeading">
    <w:name w:val="TOC Heading"/>
    <w:basedOn w:val="Heading1"/>
    <w:next w:val="Normal"/>
    <w:uiPriority w:val="39"/>
    <w:unhideWhenUsed/>
    <w:qFormat/>
    <w:rsid w:val="0052034F"/>
    <w:pPr>
      <w:numPr>
        <w:numId w:val="0"/>
      </w:numPr>
      <w:spacing w:after="0" w:line="259" w:lineRule="auto"/>
      <w:jc w:val="left"/>
      <w:outlineLvl w:val="9"/>
    </w:pPr>
    <w:rPr>
      <w:rFonts w:asciiTheme="majorHAnsi" w:eastAsiaTheme="majorEastAsia" w:hAnsiTheme="majorHAnsi" w:cstheme="majorBidi"/>
      <w:b w:val="0"/>
      <w:caps w:val="0"/>
      <w:color w:val="365F91" w:themeColor="accent1" w:themeShade="BF"/>
      <w:sz w:val="32"/>
      <w:szCs w:val="32"/>
      <w:lang w:val="en-US" w:eastAsia="en-US"/>
    </w:rPr>
  </w:style>
  <w:style w:type="paragraph" w:styleId="TOC1">
    <w:name w:val="toc 1"/>
    <w:basedOn w:val="Normal"/>
    <w:next w:val="Normal"/>
    <w:autoRedefine/>
    <w:uiPriority w:val="39"/>
    <w:unhideWhenUsed/>
    <w:rsid w:val="0052034F"/>
    <w:pPr>
      <w:spacing w:after="100"/>
    </w:pPr>
  </w:style>
  <w:style w:type="paragraph" w:styleId="TOC2">
    <w:name w:val="toc 2"/>
    <w:basedOn w:val="Normal"/>
    <w:next w:val="Normal"/>
    <w:autoRedefine/>
    <w:uiPriority w:val="39"/>
    <w:unhideWhenUsed/>
    <w:rsid w:val="0052034F"/>
    <w:pPr>
      <w:spacing w:after="100"/>
      <w:ind w:left="220"/>
    </w:pPr>
  </w:style>
  <w:style w:type="paragraph" w:styleId="TOC3">
    <w:name w:val="toc 3"/>
    <w:basedOn w:val="Normal"/>
    <w:next w:val="Normal"/>
    <w:autoRedefine/>
    <w:uiPriority w:val="39"/>
    <w:unhideWhenUsed/>
    <w:rsid w:val="0052034F"/>
    <w:pPr>
      <w:spacing w:after="100"/>
      <w:ind w:left="440"/>
    </w:pPr>
  </w:style>
  <w:style w:type="character" w:styleId="Hyperlink">
    <w:name w:val="Hyperlink"/>
    <w:basedOn w:val="DefaultParagraphFont"/>
    <w:uiPriority w:val="99"/>
    <w:unhideWhenUsed/>
    <w:rsid w:val="0052034F"/>
    <w:rPr>
      <w:color w:val="0000FF" w:themeColor="hyperlink"/>
      <w:u w:val="single"/>
    </w:rPr>
  </w:style>
  <w:style w:type="paragraph" w:styleId="ListBullet2">
    <w:name w:val="List Bullet 2"/>
    <w:basedOn w:val="Normal"/>
    <w:autoRedefine/>
    <w:uiPriority w:val="99"/>
    <w:rsid w:val="00890A24"/>
    <w:pPr>
      <w:numPr>
        <w:numId w:val="2"/>
      </w:numPr>
      <w:tabs>
        <w:tab w:val="left" w:pos="567"/>
        <w:tab w:val="num" w:pos="1539"/>
      </w:tabs>
      <w:ind w:left="568" w:hanging="284"/>
    </w:pPr>
    <w:rPr>
      <w:rFonts w:eastAsia="Times New Roman" w:cs="Times New Roman"/>
      <w:szCs w:val="20"/>
      <w:lang w:val="pl-PL" w:eastAsia="pl-PL"/>
    </w:rPr>
  </w:style>
  <w:style w:type="character" w:customStyle="1" w:styleId="Heading1Char">
    <w:name w:val="Heading 1 Char"/>
    <w:basedOn w:val="DefaultParagraphFont"/>
    <w:link w:val="Heading1"/>
    <w:uiPriority w:val="9"/>
    <w:rsid w:val="005B4CC9"/>
    <w:rPr>
      <w:b/>
      <w:caps/>
      <w:sz w:val="24"/>
      <w:szCs w:val="40"/>
    </w:rPr>
  </w:style>
  <w:style w:type="character" w:customStyle="1" w:styleId="Heading2Char">
    <w:name w:val="Heading 2 Char"/>
    <w:basedOn w:val="DefaultParagraphFont"/>
    <w:link w:val="Heading2"/>
    <w:uiPriority w:val="9"/>
    <w:rsid w:val="005B4CC9"/>
    <w:rPr>
      <w:b/>
      <w:szCs w:val="32"/>
    </w:rPr>
  </w:style>
  <w:style w:type="paragraph" w:styleId="NoSpacing">
    <w:name w:val="No Spacing"/>
    <w:uiPriority w:val="1"/>
    <w:qFormat/>
    <w:rsid w:val="00A21A1F"/>
    <w:pPr>
      <w:spacing w:line="240" w:lineRule="auto"/>
    </w:pPr>
    <w:rPr>
      <w:rFonts w:asciiTheme="minorHAnsi" w:eastAsiaTheme="minorHAnsi" w:hAnsiTheme="minorHAnsi" w:cstheme="minorBidi"/>
      <w:lang w:val="hr-HR" w:eastAsia="en-US"/>
    </w:rPr>
  </w:style>
  <w:style w:type="character" w:customStyle="1" w:styleId="Heading3Char">
    <w:name w:val="Heading 3 Char"/>
    <w:basedOn w:val="DefaultParagraphFont"/>
    <w:link w:val="Heading3"/>
    <w:uiPriority w:val="9"/>
    <w:rsid w:val="005B4CC9"/>
    <w:rPr>
      <w:b/>
      <w:szCs w:val="28"/>
      <w:lang w:val="en-GB"/>
    </w:rPr>
  </w:style>
  <w:style w:type="character" w:customStyle="1" w:styleId="Heading4Char">
    <w:name w:val="Heading 4 Char"/>
    <w:basedOn w:val="DefaultParagraphFont"/>
    <w:link w:val="Heading4"/>
    <w:uiPriority w:val="9"/>
    <w:rsid w:val="007C17CD"/>
    <w:rPr>
      <w:b/>
      <w:color w:val="363B96"/>
      <w:szCs w:val="24"/>
    </w:rPr>
  </w:style>
  <w:style w:type="character" w:customStyle="1" w:styleId="Heading5Char">
    <w:name w:val="Heading 5 Char"/>
    <w:basedOn w:val="DefaultParagraphFont"/>
    <w:link w:val="Heading5"/>
    <w:uiPriority w:val="9"/>
    <w:semiHidden/>
    <w:rsid w:val="00A21A1F"/>
    <w:rPr>
      <w:color w:val="666666"/>
    </w:rPr>
  </w:style>
  <w:style w:type="character" w:customStyle="1" w:styleId="Heading6Char">
    <w:name w:val="Heading 6 Char"/>
    <w:basedOn w:val="DefaultParagraphFont"/>
    <w:link w:val="Heading6"/>
    <w:uiPriority w:val="9"/>
    <w:semiHidden/>
    <w:rsid w:val="00A21A1F"/>
    <w:rPr>
      <w:i/>
      <w:color w:val="666666"/>
    </w:rPr>
  </w:style>
  <w:style w:type="paragraph" w:styleId="IntenseQuote">
    <w:name w:val="Intense Quote"/>
    <w:basedOn w:val="Normal"/>
    <w:next w:val="Normal"/>
    <w:link w:val="IntenseQuoteChar"/>
    <w:uiPriority w:val="30"/>
    <w:qFormat/>
    <w:rsid w:val="00A21A1F"/>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lang w:val="hr-HR" w:eastAsia="en-US"/>
    </w:rPr>
  </w:style>
  <w:style w:type="character" w:customStyle="1" w:styleId="IntenseQuoteChar">
    <w:name w:val="Intense Quote Char"/>
    <w:basedOn w:val="DefaultParagraphFont"/>
    <w:link w:val="IntenseQuote"/>
    <w:uiPriority w:val="30"/>
    <w:rsid w:val="00A21A1F"/>
    <w:rPr>
      <w:rFonts w:asciiTheme="minorHAnsi" w:eastAsiaTheme="minorHAnsi" w:hAnsiTheme="minorHAnsi" w:cstheme="minorBidi"/>
      <w:i/>
      <w:iCs/>
      <w:color w:val="4F81BD" w:themeColor="accent1"/>
      <w:lang w:val="hr-HR" w:eastAsia="en-US"/>
    </w:rPr>
  </w:style>
  <w:style w:type="paragraph" w:styleId="CommentSubject">
    <w:name w:val="annotation subject"/>
    <w:basedOn w:val="CommentText"/>
    <w:next w:val="CommentText"/>
    <w:link w:val="CommentSubjectChar"/>
    <w:uiPriority w:val="99"/>
    <w:semiHidden/>
    <w:unhideWhenUsed/>
    <w:rsid w:val="00A21A1F"/>
    <w:pPr>
      <w:spacing w:after="160"/>
    </w:pPr>
    <w:rPr>
      <w:rFonts w:asciiTheme="minorHAnsi" w:eastAsiaTheme="minorHAnsi" w:hAnsiTheme="minorHAnsi" w:cstheme="minorBidi"/>
      <w:b/>
      <w:bCs/>
      <w:lang w:val="hr-HR" w:eastAsia="en-US"/>
    </w:rPr>
  </w:style>
  <w:style w:type="character" w:customStyle="1" w:styleId="CommentSubjectChar">
    <w:name w:val="Comment Subject Char"/>
    <w:basedOn w:val="CommentTextChar"/>
    <w:link w:val="CommentSubject"/>
    <w:uiPriority w:val="99"/>
    <w:semiHidden/>
    <w:rsid w:val="00A21A1F"/>
    <w:rPr>
      <w:rFonts w:asciiTheme="minorHAnsi" w:eastAsiaTheme="minorHAnsi" w:hAnsiTheme="minorHAnsi" w:cstheme="minorBidi"/>
      <w:b/>
      <w:bCs/>
      <w:sz w:val="20"/>
      <w:szCs w:val="20"/>
      <w:lang w:val="hr-HR" w:eastAsia="en-US"/>
    </w:rPr>
  </w:style>
  <w:style w:type="table" w:customStyle="1" w:styleId="GridTable4-Accent11">
    <w:name w:val="Grid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D33226"/>
    <w:pPr>
      <w:numPr>
        <w:numId w:val="3"/>
      </w:numPr>
      <w:contextualSpacing/>
    </w:pPr>
    <w:rPr>
      <w:rFonts w:eastAsiaTheme="minorHAnsi" w:cstheme="minorBidi"/>
      <w:lang w:val="hr-HR" w:eastAsia="en-US"/>
    </w:rPr>
  </w:style>
  <w:style w:type="table" w:customStyle="1" w:styleId="GridTable5Dark-Accent21">
    <w:name w:val="Grid Table 5 Dark - Accent 2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
    <w:name w:val="Grid Table 5 Dark - Accent 5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31">
    <w:name w:val="Grid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1">
    <w:name w:val="List Table 4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31">
    <w:name w:val="List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Normal"/>
    <w:uiPriority w:val="1"/>
    <w:qFormat/>
    <w:rsid w:val="00A21A1F"/>
    <w:pPr>
      <w:widowControl w:val="0"/>
      <w:spacing w:line="240" w:lineRule="auto"/>
      <w:jc w:val="left"/>
    </w:pPr>
    <w:rPr>
      <w:rFonts w:asciiTheme="minorHAnsi" w:eastAsiaTheme="minorHAnsi" w:hAnsiTheme="minorHAnsi" w:cstheme="minorBidi"/>
      <w:lang w:val="en-US" w:eastAsia="en-US"/>
    </w:rPr>
  </w:style>
  <w:style w:type="table" w:customStyle="1" w:styleId="PlainTable51">
    <w:name w:val="Plain Table 51"/>
    <w:basedOn w:val="TableNormal"/>
    <w:uiPriority w:val="45"/>
    <w:rsid w:val="00A21A1F"/>
    <w:pPr>
      <w:spacing w:line="240" w:lineRule="auto"/>
    </w:pPr>
    <w:rPr>
      <w:rFonts w:asciiTheme="minorHAnsi" w:eastAsiaTheme="minorHAnsi" w:hAnsiTheme="minorHAnsi" w:cstheme="minorBidi"/>
      <w:lang w:val="hr-HR"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1">
    <w:name w:val="Grid Table 1 Light - Accent 11"/>
    <w:basedOn w:val="TableNormal"/>
    <w:uiPriority w:val="46"/>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51">
    <w:name w:val="Grid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A21A1F"/>
    <w:pPr>
      <w:spacing w:line="259" w:lineRule="auto"/>
    </w:pPr>
    <w:rPr>
      <w:rFonts w:asciiTheme="minorHAnsi" w:eastAsiaTheme="minorHAnsi" w:hAnsiTheme="minorHAnsi" w:cstheme="minorBidi"/>
      <w:lang w:val="hr-HR" w:eastAsia="en-US"/>
    </w:rPr>
  </w:style>
  <w:style w:type="table" w:customStyle="1" w:styleId="ListTable3-Accent51">
    <w:name w:val="List Table 3 - Accent 5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BalloonText">
    <w:name w:val="Balloon Text"/>
    <w:basedOn w:val="Normal"/>
    <w:link w:val="BalloonTextChar"/>
    <w:uiPriority w:val="99"/>
    <w:semiHidden/>
    <w:unhideWhenUsed/>
    <w:rsid w:val="00A21A1F"/>
    <w:pPr>
      <w:spacing w:line="240" w:lineRule="auto"/>
    </w:pPr>
    <w:rPr>
      <w:rFonts w:ascii="Tahoma" w:eastAsiaTheme="minorHAnsi" w:hAnsi="Tahoma" w:cs="Tahoma"/>
      <w:sz w:val="16"/>
      <w:szCs w:val="16"/>
      <w:lang w:val="hr-HR" w:eastAsia="en-US"/>
    </w:rPr>
  </w:style>
  <w:style w:type="character" w:customStyle="1" w:styleId="BalloonTextChar">
    <w:name w:val="Balloon Text Char"/>
    <w:basedOn w:val="DefaultParagraphFont"/>
    <w:link w:val="BalloonText"/>
    <w:uiPriority w:val="99"/>
    <w:semiHidden/>
    <w:rsid w:val="00A21A1F"/>
    <w:rPr>
      <w:rFonts w:ascii="Tahoma" w:eastAsiaTheme="minorHAnsi" w:hAnsi="Tahoma" w:cs="Tahoma"/>
      <w:sz w:val="16"/>
      <w:szCs w:val="16"/>
      <w:lang w:val="hr-HR" w:eastAsia="en-US"/>
    </w:rPr>
  </w:style>
  <w:style w:type="paragraph" w:styleId="HTMLPreformatted">
    <w:name w:val="HTML Preformatted"/>
    <w:basedOn w:val="Normal"/>
    <w:link w:val="HTMLPreformattedChar"/>
    <w:uiPriority w:val="99"/>
    <w:semiHidden/>
    <w:unhideWhenUsed/>
    <w:rsid w:val="00A21A1F"/>
    <w:pPr>
      <w:spacing w:line="240" w:lineRule="auto"/>
    </w:pPr>
    <w:rPr>
      <w:rFonts w:ascii="Consolas" w:eastAsiaTheme="minorHAnsi" w:hAnsi="Consolas" w:cstheme="minorBidi"/>
      <w:sz w:val="20"/>
      <w:szCs w:val="20"/>
      <w:lang w:val="hr-HR" w:eastAsia="en-US"/>
    </w:rPr>
  </w:style>
  <w:style w:type="character" w:customStyle="1" w:styleId="HTMLPreformattedChar">
    <w:name w:val="HTML Preformatted Char"/>
    <w:basedOn w:val="DefaultParagraphFont"/>
    <w:link w:val="HTMLPreformatted"/>
    <w:uiPriority w:val="99"/>
    <w:semiHidden/>
    <w:rsid w:val="00A21A1F"/>
    <w:rPr>
      <w:rFonts w:ascii="Consolas" w:eastAsiaTheme="minorHAnsi" w:hAnsi="Consolas" w:cstheme="minorBidi"/>
      <w:sz w:val="20"/>
      <w:szCs w:val="20"/>
      <w:lang w:val="hr-HR" w:eastAsia="en-US"/>
    </w:rPr>
  </w:style>
  <w:style w:type="paragraph" w:styleId="BodyText2">
    <w:name w:val="Body Text 2"/>
    <w:basedOn w:val="Normal"/>
    <w:link w:val="BodyText2Char"/>
    <w:rsid w:val="00A21A1F"/>
    <w:pPr>
      <w:spacing w:line="300" w:lineRule="auto"/>
      <w:ind w:left="709"/>
    </w:pPr>
    <w:rPr>
      <w:rFonts w:ascii="Tahoma" w:eastAsia="Times New Roman" w:hAnsi="Tahoma" w:cs="Tahoma"/>
      <w:sz w:val="20"/>
      <w:szCs w:val="20"/>
      <w:lang w:val="it-IT" w:eastAsia="it-IT"/>
    </w:rPr>
  </w:style>
  <w:style w:type="character" w:customStyle="1" w:styleId="BodyText2Char">
    <w:name w:val="Body Text 2 Char"/>
    <w:basedOn w:val="DefaultParagraphFont"/>
    <w:link w:val="BodyText2"/>
    <w:rsid w:val="00A21A1F"/>
    <w:rPr>
      <w:rFonts w:ascii="Tahoma" w:eastAsia="Times New Roman" w:hAnsi="Tahoma" w:cs="Tahoma"/>
      <w:sz w:val="20"/>
      <w:szCs w:val="20"/>
      <w:lang w:val="it-IT" w:eastAsia="it-IT"/>
    </w:rPr>
  </w:style>
  <w:style w:type="paragraph" w:styleId="BodyTextIndent">
    <w:name w:val="Body Text Indent"/>
    <w:basedOn w:val="Normal"/>
    <w:link w:val="BodyTextIndentChar"/>
    <w:uiPriority w:val="99"/>
    <w:unhideWhenUsed/>
    <w:rsid w:val="00A21A1F"/>
    <w:pPr>
      <w:spacing w:after="120" w:line="259" w:lineRule="auto"/>
      <w:ind w:left="283"/>
    </w:pPr>
    <w:rPr>
      <w:rFonts w:asciiTheme="minorHAnsi" w:eastAsiaTheme="minorHAnsi" w:hAnsiTheme="minorHAnsi" w:cstheme="minorBidi"/>
      <w:lang w:val="hr-HR" w:eastAsia="en-US"/>
    </w:rPr>
  </w:style>
  <w:style w:type="character" w:customStyle="1" w:styleId="BodyTextIndentChar">
    <w:name w:val="Body Text Indent Char"/>
    <w:basedOn w:val="DefaultParagraphFont"/>
    <w:link w:val="BodyTextIndent"/>
    <w:uiPriority w:val="99"/>
    <w:rsid w:val="00A21A1F"/>
    <w:rPr>
      <w:rFonts w:asciiTheme="minorHAnsi" w:eastAsiaTheme="minorHAnsi" w:hAnsiTheme="minorHAnsi" w:cstheme="minorBidi"/>
      <w:lang w:val="hr-HR" w:eastAsia="en-US"/>
    </w:rPr>
  </w:style>
  <w:style w:type="paragraph" w:customStyle="1" w:styleId="NormaleRientro">
    <w:name w:val="Normale+Rientro"/>
    <w:basedOn w:val="Normal"/>
    <w:rsid w:val="00A21A1F"/>
    <w:pPr>
      <w:spacing w:line="300" w:lineRule="auto"/>
      <w:ind w:left="1418"/>
    </w:pPr>
    <w:rPr>
      <w:rFonts w:ascii="Tahoma" w:eastAsia="Times New Roman" w:hAnsi="Tahoma" w:cs="Times New Roman"/>
      <w:sz w:val="20"/>
      <w:szCs w:val="20"/>
      <w:lang w:val="it-IT" w:eastAsia="it-IT"/>
    </w:rPr>
  </w:style>
  <w:style w:type="paragraph" w:styleId="BodyText">
    <w:name w:val="Body Text"/>
    <w:basedOn w:val="Normal"/>
    <w:link w:val="BodyTextChar"/>
    <w:uiPriority w:val="99"/>
    <w:semiHidden/>
    <w:unhideWhenUsed/>
    <w:rsid w:val="00A21A1F"/>
    <w:pPr>
      <w:spacing w:after="120" w:line="259" w:lineRule="auto"/>
    </w:pPr>
    <w:rPr>
      <w:rFonts w:asciiTheme="minorHAnsi" w:eastAsiaTheme="minorHAnsi" w:hAnsiTheme="minorHAnsi" w:cstheme="minorBidi"/>
      <w:lang w:val="hr-HR" w:eastAsia="en-US"/>
    </w:rPr>
  </w:style>
  <w:style w:type="character" w:customStyle="1" w:styleId="BodyTextChar">
    <w:name w:val="Body Text Char"/>
    <w:basedOn w:val="DefaultParagraphFont"/>
    <w:link w:val="BodyText"/>
    <w:uiPriority w:val="99"/>
    <w:semiHidden/>
    <w:rsid w:val="00A21A1F"/>
    <w:rPr>
      <w:rFonts w:asciiTheme="minorHAnsi" w:eastAsiaTheme="minorHAnsi" w:hAnsiTheme="minorHAnsi" w:cstheme="minorBidi"/>
      <w:lang w:val="hr-HR" w:eastAsia="en-US"/>
    </w:rPr>
  </w:style>
  <w:style w:type="table" w:customStyle="1" w:styleId="NormalTable0">
    <w:name w:val="Normal Table0"/>
    <w:uiPriority w:val="2"/>
    <w:semiHidden/>
    <w:unhideWhenUsed/>
    <w:qFormat/>
    <w:rsid w:val="00A21A1F"/>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5770FE"/>
    <w:pPr>
      <w:spacing w:before="100" w:beforeAutospacing="1" w:after="100" w:afterAutospacing="1" w:line="240" w:lineRule="auto"/>
      <w:jc w:val="left"/>
    </w:pPr>
    <w:rPr>
      <w:rFonts w:ascii="Aptos" w:eastAsiaTheme="minorHAnsi" w:hAnsi="Aptos" w:cs="Aptos"/>
      <w:sz w:val="24"/>
      <w:szCs w:val="24"/>
      <w:lang w:val="en-GB"/>
    </w:rPr>
  </w:style>
  <w:style w:type="character" w:styleId="Strong">
    <w:name w:val="Strong"/>
    <w:basedOn w:val="DefaultParagraphFont"/>
    <w:uiPriority w:val="22"/>
    <w:qFormat/>
    <w:rsid w:val="00DF0939"/>
    <w:rPr>
      <w:b/>
      <w:bCs/>
    </w:rPr>
  </w:style>
  <w:style w:type="character" w:customStyle="1" w:styleId="TitleChar">
    <w:name w:val="Title Char"/>
    <w:basedOn w:val="DefaultParagraphFont"/>
    <w:link w:val="Title"/>
    <w:uiPriority w:val="10"/>
    <w:rsid w:val="0033391E"/>
    <w:rPr>
      <w:sz w:val="52"/>
      <w:szCs w:val="52"/>
    </w:rPr>
  </w:style>
  <w:style w:type="character" w:customStyle="1" w:styleId="SubtitleChar">
    <w:name w:val="Subtitle Char"/>
    <w:aliases w:val="Rysunek Char"/>
    <w:basedOn w:val="DefaultParagraphFont"/>
    <w:link w:val="Subtitle"/>
    <w:uiPriority w:val="11"/>
    <w:rsid w:val="008F577F"/>
    <w:rPr>
      <w:color w:val="666666"/>
      <w:sz w:val="20"/>
      <w:szCs w:val="30"/>
    </w:rPr>
  </w:style>
  <w:style w:type="paragraph" w:styleId="Quote">
    <w:name w:val="Quote"/>
    <w:aliases w:val="Tekst tabeli"/>
    <w:basedOn w:val="Normal"/>
    <w:next w:val="Normal"/>
    <w:link w:val="QuoteChar"/>
    <w:uiPriority w:val="29"/>
    <w:qFormat/>
    <w:rsid w:val="004A5F64"/>
    <w:pPr>
      <w:spacing w:before="40" w:after="40" w:line="288" w:lineRule="auto"/>
      <w:ind w:left="862" w:right="862"/>
    </w:pPr>
    <w:rPr>
      <w:rFonts w:asciiTheme="minorHAnsi" w:eastAsiaTheme="minorHAnsi" w:hAnsiTheme="minorHAnsi" w:cstheme="minorBidi"/>
      <w:iCs/>
      <w:color w:val="404040" w:themeColor="text1" w:themeTint="BF"/>
      <w:sz w:val="20"/>
      <w:lang w:val="en" w:eastAsia="en-US"/>
      <w14:ligatures w14:val="standardContextual"/>
    </w:rPr>
  </w:style>
  <w:style w:type="character" w:customStyle="1" w:styleId="QuoteChar">
    <w:name w:val="Quote Char"/>
    <w:aliases w:val="Tekst tabeli Char"/>
    <w:basedOn w:val="DefaultParagraphFont"/>
    <w:link w:val="Quote"/>
    <w:uiPriority w:val="29"/>
    <w:rsid w:val="004A5F64"/>
    <w:rPr>
      <w:rFonts w:asciiTheme="minorHAnsi" w:eastAsiaTheme="minorHAnsi" w:hAnsiTheme="minorHAnsi" w:cstheme="minorBidi"/>
      <w:iCs/>
      <w:color w:val="404040" w:themeColor="text1" w:themeTint="BF"/>
      <w:sz w:val="20"/>
      <w:lang w:val="en"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73468">
      <w:bodyDiv w:val="1"/>
      <w:marLeft w:val="0"/>
      <w:marRight w:val="0"/>
      <w:marTop w:val="0"/>
      <w:marBottom w:val="0"/>
      <w:divBdr>
        <w:top w:val="none" w:sz="0" w:space="0" w:color="auto"/>
        <w:left w:val="none" w:sz="0" w:space="0" w:color="auto"/>
        <w:bottom w:val="none" w:sz="0" w:space="0" w:color="auto"/>
        <w:right w:val="none" w:sz="0" w:space="0" w:color="auto"/>
      </w:divBdr>
    </w:div>
    <w:div w:id="905142067">
      <w:bodyDiv w:val="1"/>
      <w:marLeft w:val="0"/>
      <w:marRight w:val="0"/>
      <w:marTop w:val="0"/>
      <w:marBottom w:val="0"/>
      <w:divBdr>
        <w:top w:val="none" w:sz="0" w:space="0" w:color="auto"/>
        <w:left w:val="none" w:sz="0" w:space="0" w:color="auto"/>
        <w:bottom w:val="none" w:sz="0" w:space="0" w:color="auto"/>
        <w:right w:val="none" w:sz="0" w:space="0" w:color="auto"/>
      </w:divBdr>
      <w:divsChild>
        <w:div w:id="11953741">
          <w:marLeft w:val="0"/>
          <w:marRight w:val="0"/>
          <w:marTop w:val="0"/>
          <w:marBottom w:val="0"/>
          <w:divBdr>
            <w:top w:val="none" w:sz="0" w:space="0" w:color="auto"/>
            <w:left w:val="none" w:sz="0" w:space="0" w:color="auto"/>
            <w:bottom w:val="none" w:sz="0" w:space="0" w:color="auto"/>
            <w:right w:val="none" w:sz="0" w:space="0" w:color="auto"/>
          </w:divBdr>
          <w:divsChild>
            <w:div w:id="1058630166">
              <w:marLeft w:val="0"/>
              <w:marRight w:val="0"/>
              <w:marTop w:val="0"/>
              <w:marBottom w:val="0"/>
              <w:divBdr>
                <w:top w:val="none" w:sz="0" w:space="0" w:color="auto"/>
                <w:left w:val="none" w:sz="0" w:space="0" w:color="auto"/>
                <w:bottom w:val="none" w:sz="0" w:space="0" w:color="auto"/>
                <w:right w:val="none" w:sz="0" w:space="0" w:color="auto"/>
              </w:divBdr>
              <w:divsChild>
                <w:div w:id="7385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359">
      <w:bodyDiv w:val="1"/>
      <w:marLeft w:val="0"/>
      <w:marRight w:val="0"/>
      <w:marTop w:val="0"/>
      <w:marBottom w:val="0"/>
      <w:divBdr>
        <w:top w:val="none" w:sz="0" w:space="0" w:color="auto"/>
        <w:left w:val="none" w:sz="0" w:space="0" w:color="auto"/>
        <w:bottom w:val="none" w:sz="0" w:space="0" w:color="auto"/>
        <w:right w:val="none" w:sz="0" w:space="0" w:color="auto"/>
      </w:divBdr>
      <w:divsChild>
        <w:div w:id="698747129">
          <w:marLeft w:val="0"/>
          <w:marRight w:val="0"/>
          <w:marTop w:val="0"/>
          <w:marBottom w:val="0"/>
          <w:divBdr>
            <w:top w:val="none" w:sz="0" w:space="0" w:color="auto"/>
            <w:left w:val="none" w:sz="0" w:space="0" w:color="auto"/>
            <w:bottom w:val="none" w:sz="0" w:space="0" w:color="auto"/>
            <w:right w:val="none" w:sz="0" w:space="0" w:color="auto"/>
          </w:divBdr>
          <w:divsChild>
            <w:div w:id="365255964">
              <w:marLeft w:val="0"/>
              <w:marRight w:val="0"/>
              <w:marTop w:val="0"/>
              <w:marBottom w:val="0"/>
              <w:divBdr>
                <w:top w:val="none" w:sz="0" w:space="0" w:color="auto"/>
                <w:left w:val="none" w:sz="0" w:space="0" w:color="auto"/>
                <w:bottom w:val="none" w:sz="0" w:space="0" w:color="auto"/>
                <w:right w:val="none" w:sz="0" w:space="0" w:color="auto"/>
              </w:divBdr>
              <w:divsChild>
                <w:div w:id="16686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1.png"/></Relationships>
</file>

<file path=word/_rels/footer1.xml.rels><?xml version="1.0" encoding="UTF-8" standalone="yes"?>
<Relationships xmlns="http://schemas.openxmlformats.org/package/2006/relationships"><Relationship Id="rId1" Type="http://schemas.openxmlformats.org/officeDocument/2006/relationships/image" Target="media/image36.png"/></Relationships>
</file>

<file path=word/_rels/header1.xml.rels><?xml version="1.0" encoding="UTF-8" standalone="yes"?>
<Relationships xmlns="http://schemas.openxmlformats.org/package/2006/relationships"><Relationship Id="rId1"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7320a7-26c9-4ada-a5d3-9ce4cfbbe2be">
      <Terms xmlns="http://schemas.microsoft.com/office/infopath/2007/PartnerControls"/>
    </lcf76f155ced4ddcb4097134ff3c332f>
    <TaxCatchAll xmlns="d7c2d7e5-d637-40e7-a03d-32f79b35a394" xsi:nil="true"/>
    <Title0 xmlns="597320a7-26c9-4ada-a5d3-9ce4cfbbe2b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3EF0A11BD24C4C9008F746CD06379C" ma:contentTypeVersion="17" ma:contentTypeDescription="Create a new document." ma:contentTypeScope="" ma:versionID="7d533f054477f862f9ee7dbd8f6a0fc7">
  <xsd:schema xmlns:xsd="http://www.w3.org/2001/XMLSchema" xmlns:xs="http://www.w3.org/2001/XMLSchema" xmlns:p="http://schemas.microsoft.com/office/2006/metadata/properties" xmlns:ns2="597320a7-26c9-4ada-a5d3-9ce4cfbbe2be" xmlns:ns3="d7c2d7e5-d637-40e7-a03d-32f79b35a394" targetNamespace="http://schemas.microsoft.com/office/2006/metadata/properties" ma:root="true" ma:fieldsID="a7fd26fdefcb677a1938840b95eccd0f" ns2:_="" ns3:_="">
    <xsd:import namespace="597320a7-26c9-4ada-a5d3-9ce4cfbbe2be"/>
    <xsd:import namespace="d7c2d7e5-d637-40e7-a03d-32f79b35a3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Title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320a7-26c9-4ada-a5d3-9ce4cfbbe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908e7-ca7e-4471-83c9-3ee8b5a5cf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Title0" ma:index="23" nillable="true" ma:displayName="Title" ma:format="Dropdown" ma:internalName="Title0">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c2d7e5-d637-40e7-a03d-32f79b35a3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f4abbc-c280-4740-a48b-ef07fb128eca}" ma:internalName="TaxCatchAll" ma:showField="CatchAllData" ma:web="d7c2d7e5-d637-40e7-a03d-32f79b35a3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0DA41C-A9E6-4E6B-9DAA-A864AC24AE86}">
  <ds:schemaRefs>
    <ds:schemaRef ds:uri="http://schemas.microsoft.com/office/2006/metadata/properties"/>
    <ds:schemaRef ds:uri="http://schemas.microsoft.com/office/infopath/2007/PartnerControls"/>
    <ds:schemaRef ds:uri="597320a7-26c9-4ada-a5d3-9ce4cfbbe2be"/>
    <ds:schemaRef ds:uri="d7c2d7e5-d637-40e7-a03d-32f79b35a394"/>
  </ds:schemaRefs>
</ds:datastoreItem>
</file>

<file path=customXml/itemProps2.xml><?xml version="1.0" encoding="utf-8"?>
<ds:datastoreItem xmlns:ds="http://schemas.openxmlformats.org/officeDocument/2006/customXml" ds:itemID="{5916DDC3-DF0E-43BF-978F-6AC742559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320a7-26c9-4ada-a5d3-9ce4cfbbe2be"/>
    <ds:schemaRef ds:uri="d7c2d7e5-d637-40e7-a03d-32f79b35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A30247-6295-41B6-9D51-844B150BC731}">
  <ds:schemaRefs>
    <ds:schemaRef ds:uri="http://schemas.openxmlformats.org/officeDocument/2006/bibliography"/>
  </ds:schemaRefs>
</ds:datastoreItem>
</file>

<file path=customXml/itemProps4.xml><?xml version="1.0" encoding="utf-8"?>
<ds:datastoreItem xmlns:ds="http://schemas.openxmlformats.org/officeDocument/2006/customXml" ds:itemID="{0F9D1E29-6D00-41AC-A376-2D14A1E6F2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1751</Words>
  <Characters>9987</Characters>
  <Application>Microsoft Office Word</Application>
  <DocSecurity>0</DocSecurity>
  <Lines>83</Lines>
  <Paragraphs>23</Paragraphs>
  <ScaleCrop>false</ScaleCrop>
  <Company/>
  <LinksUpToDate>false</LinksUpToDate>
  <CharactersWithSpaces>11715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Kustra</dc:creator>
  <cp:lastModifiedBy>Wojciech Kustra</cp:lastModifiedBy>
  <cp:revision>15</cp:revision>
  <cp:lastPrinted>2026-07-18T11:19:00Z</cp:lastPrinted>
  <dcterms:created xsi:type="dcterms:W3CDTF">2026-05-25T17:37:00Z</dcterms:created>
  <dcterms:modified xsi:type="dcterms:W3CDTF">2026-07-18T11:26:00Z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bcd851d46d564a963fefac0562e1b148165d57180418cb1eedac81596eb8421b</vt:lpwstr>
  </property>
  <property fmtid="{D5CDD505-2E9C-101B-9397-08002B2CF9AE}" pid="3" name="MediaServiceImageTags">
    <vt:lpwstr/>
  </property>
  <property fmtid="{D5CDD505-2E9C-101B-9397-08002B2CF9AE}" pid="4" name="ContentTypeId">
    <vt:lpwstr>0x0101009A3EF0A11BD24C4C9008F746CD06379C</vt:lpwstr>
  </property>
</Properties>
</file>