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7323D8A6" w:rsidR="0064054E" w:rsidRPr="00A447A8" w:rsidRDefault="001E362F" w:rsidP="0064054E">
      <w:pPr>
        <w:jc w:val="center"/>
        <w:rPr>
          <w:b/>
          <w:bCs/>
          <w:sz w:val="40"/>
          <w:szCs w:val="40"/>
          <w:lang w:val="en-GB"/>
        </w:rPr>
      </w:pPr>
      <w:r w:rsidRPr="00A447A8">
        <w:rPr>
          <w:b/>
          <w:bCs/>
          <w:sz w:val="40"/>
          <w:szCs w:val="40"/>
          <w:lang w:val="en-GB"/>
        </w:rPr>
        <w:t>Lot de travaux 3 : élaboration de supports d’enseignement théoriques et pratiques pour le transport au Cameroun et en République démocratique du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 Gestion logistique</w:t>
      </w:r>
    </w:p>
    <w:p w14:paraId="4DD57643" w14:textId="2105DA69" w:rsidR="00C86023" w:rsidRDefault="00DE0011" w:rsidP="00CF4F62">
      <w:pPr>
        <w:jc w:val="center"/>
        <w:rPr>
          <w:b/>
          <w:bCs/>
          <w:lang w:val="en-GB"/>
        </w:rPr>
      </w:pPr>
      <w:r w:rsidRPr="00DE0011">
        <w:rPr>
          <w:b/>
          <w:bCs/>
          <w:lang w:val="en-GB"/>
        </w:rPr>
        <w:t>Gestion des approvisionnements et logistique – Travaux dirigés</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5413D1D2" w14:textId="77777777" w:rsidR="007F3DE2" w:rsidRDefault="00000000" w:rsidP="007F3DE2">
      <w:pPr>
        <w:spacing w:line="259" w:lineRule="auto"/>
        <w:rPr>
          <w:rFonts w:ascii="Sabon Next LT" w:hAnsi="Sabon Next LT" w:cs="Sabon Next LT"/>
        </w:rPr>
      </w:pPr>
      <w:r>
        <w:rPr>
          <w:b/>
          <w:bCs/>
          <w:color w:val="1F497D" w:themeColor="text2"/>
        </w:rPr>
        <w:pict w14:anchorId="22092F29">
          <v:rect id="_x0000_i1025" style="width:0;height:1.5pt" o:hralign="center" o:hrstd="t" o:hr="t" fillcolor="#a0a0a0" stroked="f"/>
        </w:pict>
      </w:r>
    </w:p>
    <w:p w14:paraId="17655948" w14:textId="77777777" w:rsidR="007F3DE2" w:rsidRDefault="007F3DE2" w:rsidP="007F3DE2">
      <w:pPr>
        <w:jc w:val="left"/>
        <w:rPr>
          <w:rFonts w:cstheme="minorHAnsi"/>
          <w:lang w:val="en-GB"/>
        </w:rPr>
      </w:pPr>
    </w:p>
    <w:p w14:paraId="261ED987" w14:textId="77777777" w:rsidR="007F3DE2" w:rsidRPr="00562A96" w:rsidRDefault="007F3DE2" w:rsidP="007F3DE2">
      <w:pPr>
        <w:pStyle w:val="Title"/>
        <w:spacing w:before="360" w:after="360"/>
        <w:jc w:val="center"/>
        <w:rPr>
          <w:color w:val="1F497D" w:themeColor="text2"/>
          <w:sz w:val="44"/>
          <w:szCs w:val="44"/>
          <w:lang w:val="en-GB"/>
        </w:rPr>
      </w:pPr>
      <w:r w:rsidRPr="00562A96">
        <w:rPr>
          <w:color w:val="1F497D" w:themeColor="text2"/>
          <w:sz w:val="44"/>
          <w:szCs w:val="44"/>
          <w:lang w:val="en-GB"/>
        </w:rPr>
        <w:t>MODÉLISATION DES PROCESSUS LOGISTIQUES</w:t>
      </w:r>
    </w:p>
    <w:p w14:paraId="088BD6A1" w14:textId="6CB8CB5E" w:rsidR="007F3DE2" w:rsidRPr="00562A96" w:rsidRDefault="007F3DE2" w:rsidP="007F3DE2">
      <w:pPr>
        <w:jc w:val="center"/>
        <w:rPr>
          <w:lang w:val="en-GB"/>
        </w:rPr>
      </w:pPr>
      <w:r w:rsidRPr="00562A96">
        <w:rPr>
          <w:b/>
          <w:bCs/>
          <w:color w:val="1F497D" w:themeColor="text2"/>
          <w:sz w:val="36"/>
          <w:szCs w:val="36"/>
          <w:lang w:val="en-GB"/>
        </w:rPr>
        <w:t>ACTIVITÉ N° 6</w:t>
      </w:r>
    </w:p>
    <w:p w14:paraId="5D7F7491" w14:textId="77777777" w:rsidR="007F3DE2" w:rsidRPr="00DE28C1" w:rsidRDefault="007F3DE2" w:rsidP="007F3DE2">
      <w:pPr>
        <w:pStyle w:val="Title"/>
        <w:jc w:val="center"/>
        <w:rPr>
          <w:b/>
          <w:bCs/>
          <w:color w:val="1F497D" w:themeColor="text2"/>
          <w:sz w:val="48"/>
          <w:szCs w:val="48"/>
          <w:lang w:val="en-GB"/>
        </w:rPr>
      </w:pPr>
      <w:r w:rsidRPr="00DE28C1">
        <w:rPr>
          <w:b/>
          <w:bCs/>
          <w:color w:val="1F497D" w:themeColor="text2"/>
          <w:sz w:val="48"/>
          <w:szCs w:val="48"/>
          <w:lang w:val="en-GB"/>
        </w:rPr>
        <w:t xml:space="preserve">Système de </w:t>
      </w:r>
      <w:proofErr w:type="spellStart"/>
      <w:r w:rsidRPr="00DE28C1">
        <w:rPr>
          <w:b/>
          <w:bCs/>
          <w:color w:val="1F497D" w:themeColor="text2"/>
          <w:sz w:val="48"/>
          <w:szCs w:val="48"/>
          <w:lang w:val="en-GB"/>
        </w:rPr>
        <w:t>convoyage</w:t>
      </w:r>
      <w:proofErr w:type="spellEnd"/>
      <w:r w:rsidRPr="00DE28C1">
        <w:rPr>
          <w:b/>
          <w:bCs/>
          <w:color w:val="1F497D" w:themeColor="text2"/>
          <w:sz w:val="48"/>
          <w:szCs w:val="48"/>
          <w:lang w:val="en-GB"/>
        </w:rPr>
        <w:t xml:space="preserve"> et </w:t>
      </w:r>
      <w:proofErr w:type="spellStart"/>
      <w:r w:rsidRPr="00DE28C1">
        <w:rPr>
          <w:b/>
          <w:bCs/>
          <w:color w:val="1F497D" w:themeColor="text2"/>
          <w:sz w:val="48"/>
          <w:szCs w:val="48"/>
          <w:lang w:val="en-GB"/>
        </w:rPr>
        <w:t>contrôle</w:t>
      </w:r>
      <w:proofErr w:type="spellEnd"/>
      <w:r w:rsidRPr="00DE28C1">
        <w:rPr>
          <w:b/>
          <w:bCs/>
          <w:color w:val="1F497D" w:themeColor="text2"/>
          <w:sz w:val="48"/>
          <w:szCs w:val="48"/>
          <w:lang w:val="en-GB"/>
        </w:rPr>
        <w:t xml:space="preserve"> </w:t>
      </w:r>
      <w:proofErr w:type="spellStart"/>
      <w:r w:rsidRPr="00DE28C1">
        <w:rPr>
          <w:b/>
          <w:bCs/>
          <w:color w:val="1F497D" w:themeColor="text2"/>
          <w:sz w:val="48"/>
          <w:szCs w:val="48"/>
          <w:lang w:val="en-GB"/>
        </w:rPr>
        <w:t>qualité</w:t>
      </w:r>
      <w:proofErr w:type="spellEnd"/>
    </w:p>
    <w:p w14:paraId="77B59602" w14:textId="06B4B48F" w:rsidR="007F3DE2" w:rsidRDefault="00000000" w:rsidP="007F3DE2">
      <w:pPr>
        <w:pStyle w:val="Title"/>
        <w:spacing w:after="240"/>
        <w:jc w:val="center"/>
        <w:rPr>
          <w:b/>
          <w:bCs/>
          <w:color w:val="1F497D" w:themeColor="text2"/>
        </w:rPr>
      </w:pPr>
      <w:r>
        <w:rPr>
          <w:b/>
          <w:bCs/>
          <w:color w:val="1F497D" w:themeColor="text2"/>
        </w:rPr>
        <w:pict w14:anchorId="55630DC3">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Liste des auteurs :</w:t>
      </w:r>
    </w:p>
    <w:p w14:paraId="4F9CBA82" w14:textId="77777777" w:rsidR="00854EBE" w:rsidRPr="00A447A8" w:rsidRDefault="00854EBE" w:rsidP="00854EBE">
      <w:pPr>
        <w:spacing w:after="240"/>
        <w:jc w:val="left"/>
        <w:rPr>
          <w:rFonts w:cstheme="minorHAnsi"/>
          <w:b/>
          <w:bCs/>
          <w:lang w:val="en-GB"/>
        </w:rPr>
      </w:pPr>
      <w:r w:rsidRPr="00A447A8">
        <w:rPr>
          <w:rFonts w:cstheme="minorHAnsi"/>
          <w:b/>
          <w:bCs/>
          <w:lang w:val="en-GB"/>
        </w:rPr>
        <w:t>Université de technologie de Gdańsk</w:t>
      </w:r>
    </w:p>
    <w:p w14:paraId="4AABECAF" w14:textId="286F3520" w:rsidR="00854EBE" w:rsidRPr="00617BDD" w:rsidRDefault="008F2D69" w:rsidP="00854EBE">
      <w:pPr>
        <w:spacing w:after="240"/>
        <w:jc w:val="left"/>
        <w:rPr>
          <w:rFonts w:cstheme="minorHAnsi"/>
          <w:lang w:val="pl-PL"/>
        </w:rPr>
      </w:pPr>
      <w:r w:rsidRPr="00617BDD">
        <w:rPr>
          <w:rFonts w:cstheme="minorHAnsi"/>
          <w:lang w:val="pl-PL"/>
        </w:rPr>
        <w:t>Daniel Kaszubowski, Justyna Staszak-Winkler, Wojciech Kustra</w:t>
      </w:r>
    </w:p>
    <w:p w14:paraId="7E9D4757" w14:textId="234FE5E6" w:rsidR="00854EBE" w:rsidRPr="00562A96" w:rsidRDefault="00854EBE" w:rsidP="007C6904">
      <w:pPr>
        <w:spacing w:after="240"/>
        <w:jc w:val="left"/>
        <w:rPr>
          <w:lang w:val="pl-PL"/>
        </w:rPr>
      </w:pPr>
      <w:r w:rsidRPr="00562A96">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Sommaire :</w:t>
          </w:r>
        </w:p>
        <w:p w14:paraId="5251AA30" w14:textId="77777777" w:rsidR="00854EBE" w:rsidRPr="00A447A8" w:rsidRDefault="00854EBE" w:rsidP="00854EBE">
          <w:pPr>
            <w:rPr>
              <w:lang w:val="en-GB" w:eastAsia="en-US"/>
            </w:rPr>
          </w:pPr>
        </w:p>
        <w:p w14:paraId="2F267D1C" w14:textId="56A17D1D" w:rsidR="00CC2BDC"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8205" w:history="1">
            <w:r w:rsidR="00CC2BDC" w:rsidRPr="009B69E0">
              <w:rPr>
                <w:rStyle w:val="Hyperlink"/>
                <w:noProof/>
              </w:rPr>
              <w:t>1</w:t>
            </w:r>
            <w:r w:rsidR="00CC2BDC">
              <w:rPr>
                <w:rFonts w:asciiTheme="minorHAnsi" w:eastAsiaTheme="minorEastAsia" w:hAnsiTheme="minorHAnsi" w:cstheme="minorBidi"/>
                <w:noProof/>
                <w:kern w:val="2"/>
                <w:sz w:val="24"/>
                <w:szCs w:val="24"/>
                <w:lang w:val="en-GB"/>
                <w14:ligatures w14:val="standardContextual"/>
              </w:rPr>
              <w:tab/>
            </w:r>
            <w:r w:rsidR="00CC2BDC" w:rsidRPr="009B69E0">
              <w:rPr>
                <w:rStyle w:val="Hyperlink"/>
                <w:noProof/>
              </w:rPr>
              <w:t>Objectif et nouvelles compétences</w:t>
            </w:r>
            <w:r w:rsidR="00CC2BDC">
              <w:rPr>
                <w:noProof/>
                <w:webHidden/>
              </w:rPr>
              <w:tab/>
            </w:r>
            <w:r w:rsidR="00CC2BDC">
              <w:rPr>
                <w:noProof/>
                <w:webHidden/>
              </w:rPr>
              <w:fldChar w:fldCharType="begin"/>
            </w:r>
            <w:r w:rsidR="00CC2BDC">
              <w:rPr>
                <w:noProof/>
                <w:webHidden/>
              </w:rPr>
              <w:instrText xml:space="preserve"> PAGEREF _Toc235278205 \h </w:instrText>
            </w:r>
            <w:r w:rsidR="00CC2BDC">
              <w:rPr>
                <w:noProof/>
                <w:webHidden/>
              </w:rPr>
            </w:r>
            <w:r w:rsidR="00CC2BDC">
              <w:rPr>
                <w:noProof/>
                <w:webHidden/>
              </w:rPr>
              <w:fldChar w:fldCharType="separate"/>
            </w:r>
            <w:r w:rsidR="00CC2BDC">
              <w:rPr>
                <w:noProof/>
                <w:webHidden/>
              </w:rPr>
              <w:t>3</w:t>
            </w:r>
            <w:r w:rsidR="00CC2BDC">
              <w:rPr>
                <w:noProof/>
                <w:webHidden/>
              </w:rPr>
              <w:fldChar w:fldCharType="end"/>
            </w:r>
          </w:hyperlink>
        </w:p>
        <w:p w14:paraId="729A6D71" w14:textId="7F1400F5" w:rsidR="00CC2BDC" w:rsidRDefault="00CC2BDC">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206" w:history="1">
            <w:r w:rsidRPr="009B69E0">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9B69E0">
              <w:rPr>
                <w:rStyle w:val="Hyperlink"/>
                <w:noProof/>
              </w:rPr>
              <w:t>Hypothèses et données d’entrée</w:t>
            </w:r>
            <w:r>
              <w:rPr>
                <w:noProof/>
                <w:webHidden/>
              </w:rPr>
              <w:tab/>
            </w:r>
            <w:r>
              <w:rPr>
                <w:noProof/>
                <w:webHidden/>
              </w:rPr>
              <w:fldChar w:fldCharType="begin"/>
            </w:r>
            <w:r>
              <w:rPr>
                <w:noProof/>
                <w:webHidden/>
              </w:rPr>
              <w:instrText xml:space="preserve"> PAGEREF _Toc235278206 \h </w:instrText>
            </w:r>
            <w:r>
              <w:rPr>
                <w:noProof/>
                <w:webHidden/>
              </w:rPr>
            </w:r>
            <w:r>
              <w:rPr>
                <w:noProof/>
                <w:webHidden/>
              </w:rPr>
              <w:fldChar w:fldCharType="separate"/>
            </w:r>
            <w:r>
              <w:rPr>
                <w:noProof/>
                <w:webHidden/>
              </w:rPr>
              <w:t>3</w:t>
            </w:r>
            <w:r>
              <w:rPr>
                <w:noProof/>
                <w:webHidden/>
              </w:rPr>
              <w:fldChar w:fldCharType="end"/>
            </w:r>
          </w:hyperlink>
        </w:p>
        <w:p w14:paraId="296572D3" w14:textId="6716889A" w:rsidR="00CC2BDC" w:rsidRDefault="00CC2BDC">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207" w:history="1">
            <w:r w:rsidRPr="009B69E0">
              <w:rPr>
                <w:rStyle w:val="Hyperlink"/>
                <w:noProof/>
                <w:lang w:val="en-GB"/>
              </w:rPr>
              <w:t>3</w:t>
            </w:r>
            <w:r>
              <w:rPr>
                <w:rFonts w:asciiTheme="minorHAnsi" w:eastAsiaTheme="minorEastAsia" w:hAnsiTheme="minorHAnsi" w:cstheme="minorBidi"/>
                <w:noProof/>
                <w:kern w:val="2"/>
                <w:sz w:val="24"/>
                <w:szCs w:val="24"/>
                <w:lang w:val="en-GB"/>
                <w14:ligatures w14:val="standardContextual"/>
              </w:rPr>
              <w:tab/>
            </w:r>
            <w:r w:rsidRPr="009B69E0">
              <w:rPr>
                <w:rStyle w:val="Hyperlink"/>
                <w:noProof/>
                <w:lang w:val="en-GB"/>
              </w:rPr>
              <w:t>Paramètres des objets et logique de flux</w:t>
            </w:r>
            <w:r>
              <w:rPr>
                <w:noProof/>
                <w:webHidden/>
              </w:rPr>
              <w:tab/>
            </w:r>
            <w:r>
              <w:rPr>
                <w:noProof/>
                <w:webHidden/>
              </w:rPr>
              <w:fldChar w:fldCharType="begin"/>
            </w:r>
            <w:r>
              <w:rPr>
                <w:noProof/>
                <w:webHidden/>
              </w:rPr>
              <w:instrText xml:space="preserve"> PAGEREF _Toc235278207 \h </w:instrText>
            </w:r>
            <w:r>
              <w:rPr>
                <w:noProof/>
                <w:webHidden/>
              </w:rPr>
            </w:r>
            <w:r>
              <w:rPr>
                <w:noProof/>
                <w:webHidden/>
              </w:rPr>
              <w:fldChar w:fldCharType="separate"/>
            </w:r>
            <w:r>
              <w:rPr>
                <w:noProof/>
                <w:webHidden/>
              </w:rPr>
              <w:t>5</w:t>
            </w:r>
            <w:r>
              <w:rPr>
                <w:noProof/>
                <w:webHidden/>
              </w:rPr>
              <w:fldChar w:fldCharType="end"/>
            </w:r>
          </w:hyperlink>
        </w:p>
        <w:p w14:paraId="33F2DC59" w14:textId="5D1EF0E6" w:rsidR="00CC2BDC" w:rsidRDefault="00CC2BDC">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208" w:history="1">
            <w:r w:rsidRPr="009B69E0">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9B69E0">
              <w:rPr>
                <w:rStyle w:val="Hyperlink"/>
                <w:noProof/>
              </w:rPr>
              <w:t>Élément de flux</w:t>
            </w:r>
            <w:r>
              <w:rPr>
                <w:noProof/>
                <w:webHidden/>
              </w:rPr>
              <w:tab/>
            </w:r>
            <w:r>
              <w:rPr>
                <w:noProof/>
                <w:webHidden/>
              </w:rPr>
              <w:fldChar w:fldCharType="begin"/>
            </w:r>
            <w:r>
              <w:rPr>
                <w:noProof/>
                <w:webHidden/>
              </w:rPr>
              <w:instrText xml:space="preserve"> PAGEREF _Toc235278208 \h </w:instrText>
            </w:r>
            <w:r>
              <w:rPr>
                <w:noProof/>
                <w:webHidden/>
              </w:rPr>
            </w:r>
            <w:r>
              <w:rPr>
                <w:noProof/>
                <w:webHidden/>
              </w:rPr>
              <w:fldChar w:fldCharType="separate"/>
            </w:r>
            <w:r>
              <w:rPr>
                <w:noProof/>
                <w:webHidden/>
              </w:rPr>
              <w:t>5</w:t>
            </w:r>
            <w:r>
              <w:rPr>
                <w:noProof/>
                <w:webHidden/>
              </w:rPr>
              <w:fldChar w:fldCharType="end"/>
            </w:r>
          </w:hyperlink>
        </w:p>
        <w:p w14:paraId="06FC180E" w14:textId="06C6E61E" w:rsidR="00CC2BDC" w:rsidRDefault="00CC2BDC">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209" w:history="1">
            <w:r w:rsidRPr="009B69E0">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9B69E0">
              <w:rPr>
                <w:rStyle w:val="Hyperlink"/>
                <w:noProof/>
              </w:rPr>
              <w:t>Source</w:t>
            </w:r>
            <w:r>
              <w:rPr>
                <w:noProof/>
                <w:webHidden/>
              </w:rPr>
              <w:tab/>
            </w:r>
            <w:r>
              <w:rPr>
                <w:noProof/>
                <w:webHidden/>
              </w:rPr>
              <w:fldChar w:fldCharType="begin"/>
            </w:r>
            <w:r>
              <w:rPr>
                <w:noProof/>
                <w:webHidden/>
              </w:rPr>
              <w:instrText xml:space="preserve"> PAGEREF _Toc235278209 \h </w:instrText>
            </w:r>
            <w:r>
              <w:rPr>
                <w:noProof/>
                <w:webHidden/>
              </w:rPr>
            </w:r>
            <w:r>
              <w:rPr>
                <w:noProof/>
                <w:webHidden/>
              </w:rPr>
              <w:fldChar w:fldCharType="separate"/>
            </w:r>
            <w:r>
              <w:rPr>
                <w:noProof/>
                <w:webHidden/>
              </w:rPr>
              <w:t>5</w:t>
            </w:r>
            <w:r>
              <w:rPr>
                <w:noProof/>
                <w:webHidden/>
              </w:rPr>
              <w:fldChar w:fldCharType="end"/>
            </w:r>
          </w:hyperlink>
        </w:p>
        <w:p w14:paraId="10337CC6" w14:textId="3FB0EC37" w:rsidR="00CC2BDC" w:rsidRDefault="00CC2BDC">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210" w:history="1">
            <w:r w:rsidRPr="009B69E0">
              <w:rPr>
                <w:rStyle w:val="Hyperlink"/>
                <w:noProof/>
              </w:rPr>
              <w:t>3.3</w:t>
            </w:r>
            <w:r>
              <w:rPr>
                <w:rFonts w:asciiTheme="minorHAnsi" w:eastAsiaTheme="minorEastAsia" w:hAnsiTheme="minorHAnsi" w:cstheme="minorBidi"/>
                <w:noProof/>
                <w:kern w:val="2"/>
                <w:sz w:val="24"/>
                <w:szCs w:val="24"/>
                <w:lang w:val="en-GB"/>
                <w14:ligatures w14:val="standardContextual"/>
              </w:rPr>
              <w:tab/>
            </w:r>
            <w:r w:rsidRPr="009B69E0">
              <w:rPr>
                <w:rStyle w:val="Hyperlink"/>
                <w:noProof/>
              </w:rPr>
              <w:t>Postes de traitement</w:t>
            </w:r>
            <w:r>
              <w:rPr>
                <w:noProof/>
                <w:webHidden/>
              </w:rPr>
              <w:tab/>
            </w:r>
            <w:r>
              <w:rPr>
                <w:noProof/>
                <w:webHidden/>
              </w:rPr>
              <w:fldChar w:fldCharType="begin"/>
            </w:r>
            <w:r>
              <w:rPr>
                <w:noProof/>
                <w:webHidden/>
              </w:rPr>
              <w:instrText xml:space="preserve"> PAGEREF _Toc235278210 \h </w:instrText>
            </w:r>
            <w:r>
              <w:rPr>
                <w:noProof/>
                <w:webHidden/>
              </w:rPr>
            </w:r>
            <w:r>
              <w:rPr>
                <w:noProof/>
                <w:webHidden/>
              </w:rPr>
              <w:fldChar w:fldCharType="separate"/>
            </w:r>
            <w:r>
              <w:rPr>
                <w:noProof/>
                <w:webHidden/>
              </w:rPr>
              <w:t>6</w:t>
            </w:r>
            <w:r>
              <w:rPr>
                <w:noProof/>
                <w:webHidden/>
              </w:rPr>
              <w:fldChar w:fldCharType="end"/>
            </w:r>
          </w:hyperlink>
        </w:p>
        <w:p w14:paraId="22466770" w14:textId="455CA85E" w:rsidR="00CC2BDC" w:rsidRDefault="00CC2BDC">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211" w:history="1">
            <w:r w:rsidRPr="009B69E0">
              <w:rPr>
                <w:rStyle w:val="Hyperlink"/>
                <w:noProof/>
              </w:rPr>
              <w:t>3.4</w:t>
            </w:r>
            <w:r>
              <w:rPr>
                <w:rFonts w:asciiTheme="minorHAnsi" w:eastAsiaTheme="minorEastAsia" w:hAnsiTheme="minorHAnsi" w:cstheme="minorBidi"/>
                <w:noProof/>
                <w:kern w:val="2"/>
                <w:sz w:val="24"/>
                <w:szCs w:val="24"/>
                <w:lang w:val="en-GB"/>
                <w14:ligatures w14:val="standardContextual"/>
              </w:rPr>
              <w:tab/>
            </w:r>
            <w:r w:rsidRPr="009B69E0">
              <w:rPr>
                <w:rStyle w:val="Hyperlink"/>
                <w:noProof/>
              </w:rPr>
              <w:t>Poste de contrôle qualité</w:t>
            </w:r>
            <w:r>
              <w:rPr>
                <w:noProof/>
                <w:webHidden/>
              </w:rPr>
              <w:tab/>
            </w:r>
            <w:r>
              <w:rPr>
                <w:noProof/>
                <w:webHidden/>
              </w:rPr>
              <w:fldChar w:fldCharType="begin"/>
            </w:r>
            <w:r>
              <w:rPr>
                <w:noProof/>
                <w:webHidden/>
              </w:rPr>
              <w:instrText xml:space="preserve"> PAGEREF _Toc235278211 \h </w:instrText>
            </w:r>
            <w:r>
              <w:rPr>
                <w:noProof/>
                <w:webHidden/>
              </w:rPr>
            </w:r>
            <w:r>
              <w:rPr>
                <w:noProof/>
                <w:webHidden/>
              </w:rPr>
              <w:fldChar w:fldCharType="separate"/>
            </w:r>
            <w:r>
              <w:rPr>
                <w:noProof/>
                <w:webHidden/>
              </w:rPr>
              <w:t>7</w:t>
            </w:r>
            <w:r>
              <w:rPr>
                <w:noProof/>
                <w:webHidden/>
              </w:rPr>
              <w:fldChar w:fldCharType="end"/>
            </w:r>
          </w:hyperlink>
        </w:p>
        <w:p w14:paraId="01FAED50" w14:textId="2BB8C577" w:rsidR="00CC2BDC" w:rsidRDefault="00CC2BDC">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212" w:history="1">
            <w:r w:rsidRPr="009B69E0">
              <w:rPr>
                <w:rStyle w:val="Hyperlink"/>
                <w:noProof/>
              </w:rPr>
              <w:t>3.5</w:t>
            </w:r>
            <w:r>
              <w:rPr>
                <w:rFonts w:asciiTheme="minorHAnsi" w:eastAsiaTheme="minorEastAsia" w:hAnsiTheme="minorHAnsi" w:cstheme="minorBidi"/>
                <w:noProof/>
                <w:kern w:val="2"/>
                <w:sz w:val="24"/>
                <w:szCs w:val="24"/>
                <w:lang w:val="en-GB"/>
                <w14:ligatures w14:val="standardContextual"/>
              </w:rPr>
              <w:tab/>
            </w:r>
            <w:r w:rsidRPr="009B69E0">
              <w:rPr>
                <w:rStyle w:val="Hyperlink"/>
                <w:noProof/>
              </w:rPr>
              <w:t>Tampons</w:t>
            </w:r>
            <w:r>
              <w:rPr>
                <w:noProof/>
                <w:webHidden/>
              </w:rPr>
              <w:tab/>
            </w:r>
            <w:r>
              <w:rPr>
                <w:noProof/>
                <w:webHidden/>
              </w:rPr>
              <w:fldChar w:fldCharType="begin"/>
            </w:r>
            <w:r>
              <w:rPr>
                <w:noProof/>
                <w:webHidden/>
              </w:rPr>
              <w:instrText xml:space="preserve"> PAGEREF _Toc235278212 \h </w:instrText>
            </w:r>
            <w:r>
              <w:rPr>
                <w:noProof/>
                <w:webHidden/>
              </w:rPr>
            </w:r>
            <w:r>
              <w:rPr>
                <w:noProof/>
                <w:webHidden/>
              </w:rPr>
              <w:fldChar w:fldCharType="separate"/>
            </w:r>
            <w:r>
              <w:rPr>
                <w:noProof/>
                <w:webHidden/>
              </w:rPr>
              <w:t>8</w:t>
            </w:r>
            <w:r>
              <w:rPr>
                <w:noProof/>
                <w:webHidden/>
              </w:rPr>
              <w:fldChar w:fldCharType="end"/>
            </w:r>
          </w:hyperlink>
        </w:p>
        <w:p w14:paraId="126EBD54" w14:textId="3BEC41A0" w:rsidR="00CC2BDC" w:rsidRDefault="00CC2BDC">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213" w:history="1">
            <w:r w:rsidRPr="009B69E0">
              <w:rPr>
                <w:rStyle w:val="Hyperlink"/>
                <w:noProof/>
              </w:rPr>
              <w:t>3.6</w:t>
            </w:r>
            <w:r>
              <w:rPr>
                <w:rFonts w:asciiTheme="minorHAnsi" w:eastAsiaTheme="minorEastAsia" w:hAnsiTheme="minorHAnsi" w:cstheme="minorBidi"/>
                <w:noProof/>
                <w:kern w:val="2"/>
                <w:sz w:val="24"/>
                <w:szCs w:val="24"/>
                <w:lang w:val="en-GB"/>
                <w14:ligatures w14:val="standardContextual"/>
              </w:rPr>
              <w:tab/>
            </w:r>
            <w:r w:rsidRPr="009B69E0">
              <w:rPr>
                <w:rStyle w:val="Hyperlink"/>
                <w:noProof/>
              </w:rPr>
              <w:t>Système de convoyage</w:t>
            </w:r>
            <w:r>
              <w:rPr>
                <w:noProof/>
                <w:webHidden/>
              </w:rPr>
              <w:tab/>
            </w:r>
            <w:r>
              <w:rPr>
                <w:noProof/>
                <w:webHidden/>
              </w:rPr>
              <w:fldChar w:fldCharType="begin"/>
            </w:r>
            <w:r>
              <w:rPr>
                <w:noProof/>
                <w:webHidden/>
              </w:rPr>
              <w:instrText xml:space="preserve"> PAGEREF _Toc235278213 \h </w:instrText>
            </w:r>
            <w:r>
              <w:rPr>
                <w:noProof/>
                <w:webHidden/>
              </w:rPr>
            </w:r>
            <w:r>
              <w:rPr>
                <w:noProof/>
                <w:webHidden/>
              </w:rPr>
              <w:fldChar w:fldCharType="separate"/>
            </w:r>
            <w:r>
              <w:rPr>
                <w:noProof/>
                <w:webHidden/>
              </w:rPr>
              <w:t>9</w:t>
            </w:r>
            <w:r>
              <w:rPr>
                <w:noProof/>
                <w:webHidden/>
              </w:rPr>
              <w:fldChar w:fldCharType="end"/>
            </w:r>
          </w:hyperlink>
        </w:p>
        <w:p w14:paraId="3D61F9E3" w14:textId="6574D001" w:rsidR="00CC2BDC" w:rsidRDefault="00CC2BDC">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214" w:history="1">
            <w:r w:rsidRPr="009B69E0">
              <w:rPr>
                <w:rStyle w:val="Hyperlink"/>
                <w:noProof/>
              </w:rPr>
              <w:t>3.7</w:t>
            </w:r>
            <w:r>
              <w:rPr>
                <w:rFonts w:asciiTheme="minorHAnsi" w:eastAsiaTheme="minorEastAsia" w:hAnsiTheme="minorHAnsi" w:cstheme="minorBidi"/>
                <w:noProof/>
                <w:kern w:val="2"/>
                <w:sz w:val="24"/>
                <w:szCs w:val="24"/>
                <w:lang w:val="en-GB"/>
                <w14:ligatures w14:val="standardContextual"/>
              </w:rPr>
              <w:tab/>
            </w:r>
            <w:r w:rsidRPr="009B69E0">
              <w:rPr>
                <w:rStyle w:val="Hyperlink"/>
                <w:noProof/>
              </w:rPr>
              <w:t>Rapport</w:t>
            </w:r>
            <w:r>
              <w:rPr>
                <w:noProof/>
                <w:webHidden/>
              </w:rPr>
              <w:tab/>
            </w:r>
            <w:r>
              <w:rPr>
                <w:noProof/>
                <w:webHidden/>
              </w:rPr>
              <w:fldChar w:fldCharType="begin"/>
            </w:r>
            <w:r>
              <w:rPr>
                <w:noProof/>
                <w:webHidden/>
              </w:rPr>
              <w:instrText xml:space="preserve"> PAGEREF _Toc235278214 \h </w:instrText>
            </w:r>
            <w:r>
              <w:rPr>
                <w:noProof/>
                <w:webHidden/>
              </w:rPr>
            </w:r>
            <w:r>
              <w:rPr>
                <w:noProof/>
                <w:webHidden/>
              </w:rPr>
              <w:fldChar w:fldCharType="separate"/>
            </w:r>
            <w:r>
              <w:rPr>
                <w:noProof/>
                <w:webHidden/>
              </w:rPr>
              <w:t>10</w:t>
            </w:r>
            <w:r>
              <w:rPr>
                <w:noProof/>
                <w:webHidden/>
              </w:rPr>
              <w:fldChar w:fldCharType="end"/>
            </w:r>
          </w:hyperlink>
        </w:p>
        <w:p w14:paraId="42549F28" w14:textId="72BC570C"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4FDF0C42" w14:textId="77777777" w:rsidR="007F3DE2" w:rsidRDefault="007F3DE2" w:rsidP="007F3DE2">
      <w:pPr>
        <w:pStyle w:val="Heading1"/>
        <w:spacing w:after="120" w:line="360" w:lineRule="auto"/>
        <w:ind w:left="357" w:hanging="357"/>
      </w:pPr>
      <w:bookmarkStart w:id="0" w:name="_Toc164243587"/>
      <w:bookmarkStart w:id="1" w:name="_Toc235278205"/>
      <w:r>
        <w:lastRenderedPageBreak/>
        <w:t>Objectif et nouvelles compétences</w:t>
      </w:r>
      <w:bookmarkEnd w:id="0"/>
      <w:bookmarkEnd w:id="1"/>
    </w:p>
    <w:p w14:paraId="3AE61240" w14:textId="30DC9A57" w:rsidR="007F3DE2" w:rsidRPr="00562A96" w:rsidRDefault="00562A96" w:rsidP="007F3DE2">
      <w:pPr>
        <w:rPr>
          <w:lang w:val="en-GB"/>
        </w:rPr>
      </w:pPr>
      <w:r>
        <w:rPr>
          <w:lang w:val="en-GB"/>
        </w:rPr>
        <w:t xml:space="preserve">L’objectif de l’exercice est de consolider la capacité à configurer la logique de flux des </w:t>
      </w:r>
      <w:proofErr w:type="spellStart"/>
      <w:r>
        <w:rPr>
          <w:lang w:val="en-GB"/>
        </w:rPr>
        <w:t>éléments</w:t>
      </w:r>
      <w:proofErr w:type="spellEnd"/>
      <w:r>
        <w:rPr>
          <w:lang w:val="en-GB"/>
        </w:rPr>
        <w:t xml:space="preserve"> et </w:t>
      </w:r>
      <w:r w:rsidR="008B41C5">
        <w:rPr>
          <w:lang w:val="en-GB"/>
        </w:rPr>
        <w:t>à</w:t>
      </w:r>
      <w:r>
        <w:rPr>
          <w:lang w:val="en-GB"/>
        </w:rPr>
        <w:t xml:space="preserve"> </w:t>
      </w:r>
      <w:proofErr w:type="spellStart"/>
      <w:r>
        <w:rPr>
          <w:lang w:val="en-GB"/>
        </w:rPr>
        <w:t>présenter</w:t>
      </w:r>
      <w:proofErr w:type="spellEnd"/>
      <w:r>
        <w:rPr>
          <w:lang w:val="en-GB"/>
        </w:rPr>
        <w:t xml:space="preserve"> de </w:t>
      </w:r>
      <w:proofErr w:type="spellStart"/>
      <w:r>
        <w:rPr>
          <w:lang w:val="en-GB"/>
        </w:rPr>
        <w:t>nouvelles</w:t>
      </w:r>
      <w:proofErr w:type="spellEnd"/>
      <w:r>
        <w:rPr>
          <w:lang w:val="en-GB"/>
        </w:rPr>
        <w:t xml:space="preserve"> options permettant de commander l’entrée des éléments dans les objets du modèle. Des </w:t>
      </w:r>
      <w:proofErr w:type="gramStart"/>
      <w:r>
        <w:rPr>
          <w:lang w:val="en-GB"/>
        </w:rPr>
        <w:t>informations</w:t>
      </w:r>
      <w:proofErr w:type="gramEnd"/>
      <w:r>
        <w:rPr>
          <w:lang w:val="en-GB"/>
        </w:rPr>
        <w:t xml:space="preserve"> de base sur les </w:t>
      </w:r>
      <w:proofErr w:type="spellStart"/>
      <w:r>
        <w:rPr>
          <w:lang w:val="en-GB"/>
        </w:rPr>
        <w:t>convoyeurs</w:t>
      </w:r>
      <w:proofErr w:type="spellEnd"/>
      <w:r>
        <w:rPr>
          <w:lang w:val="en-GB"/>
        </w:rPr>
        <w:t xml:space="preserve"> </w:t>
      </w:r>
      <w:proofErr w:type="spellStart"/>
      <w:r>
        <w:rPr>
          <w:lang w:val="en-GB"/>
        </w:rPr>
        <w:t>sont</w:t>
      </w:r>
      <w:proofErr w:type="spellEnd"/>
      <w:r>
        <w:rPr>
          <w:lang w:val="en-GB"/>
        </w:rPr>
        <w:t xml:space="preserve"> </w:t>
      </w:r>
      <w:proofErr w:type="spellStart"/>
      <w:r>
        <w:rPr>
          <w:lang w:val="en-GB"/>
        </w:rPr>
        <w:t>également</w:t>
      </w:r>
      <w:proofErr w:type="spellEnd"/>
      <w:r>
        <w:rPr>
          <w:lang w:val="en-GB"/>
        </w:rPr>
        <w:t xml:space="preserve"> </w:t>
      </w:r>
      <w:proofErr w:type="spellStart"/>
      <w:r w:rsidR="008B41C5">
        <w:rPr>
          <w:lang w:val="en-GB"/>
        </w:rPr>
        <w:t>présentées</w:t>
      </w:r>
      <w:proofErr w:type="spellEnd"/>
      <w:r>
        <w:rPr>
          <w:lang w:val="en-GB"/>
        </w:rPr>
        <w:t>. Leur configuration détaillée fera l’objet des séances suivantes.</w:t>
      </w:r>
    </w:p>
    <w:tbl>
      <w:tblPr>
        <w:tblStyle w:val="TableGrid"/>
        <w:tblW w:w="0" w:type="auto"/>
        <w:tblLook w:val="04A0" w:firstRow="1" w:lastRow="0" w:firstColumn="1" w:lastColumn="0" w:noHBand="0" w:noVBand="1"/>
      </w:tblPr>
      <w:tblGrid>
        <w:gridCol w:w="9062"/>
      </w:tblGrid>
      <w:tr w:rsidR="007F3DE2" w14:paraId="4BB55804" w14:textId="77777777" w:rsidTr="00681DCB">
        <w:tc>
          <w:tcPr>
            <w:tcW w:w="9062" w:type="dxa"/>
          </w:tcPr>
          <w:p w14:paraId="2756E5A9" w14:textId="77777777" w:rsidR="007F3DE2" w:rsidRPr="00FB6BBE" w:rsidRDefault="007F3DE2" w:rsidP="00681DCB">
            <w:pPr>
              <w:pStyle w:val="Quote"/>
              <w:ind w:left="171"/>
              <w:rPr>
                <w:b/>
                <w:bCs/>
              </w:rPr>
            </w:pPr>
            <w:r w:rsidRPr="00FB6BBE">
              <w:rPr>
                <w:b/>
                <w:bCs/>
              </w:rPr>
              <w:t>Nouvelles compétences</w:t>
            </w:r>
          </w:p>
        </w:tc>
      </w:tr>
      <w:tr w:rsidR="007F3DE2" w:rsidRPr="00DE28C1" w14:paraId="67BD810E" w14:textId="77777777" w:rsidTr="00681DCB">
        <w:tc>
          <w:tcPr>
            <w:tcW w:w="9062" w:type="dxa"/>
          </w:tcPr>
          <w:p w14:paraId="06FE6035" w14:textId="77777777" w:rsidR="007F3DE2" w:rsidRDefault="007F3DE2" w:rsidP="00681DCB">
            <w:pPr>
              <w:pStyle w:val="Quote"/>
              <w:ind w:left="171"/>
            </w:pPr>
            <w:r>
              <w:t>Configuration de base d’un convoyeur</w:t>
            </w:r>
          </w:p>
        </w:tc>
      </w:tr>
      <w:tr w:rsidR="007F3DE2" w:rsidRPr="00DE28C1" w14:paraId="47AA8E0E" w14:textId="77777777" w:rsidTr="00681DCB">
        <w:tc>
          <w:tcPr>
            <w:tcW w:w="9062" w:type="dxa"/>
          </w:tcPr>
          <w:p w14:paraId="6C0CF1F1" w14:textId="7B4CF921" w:rsidR="007F3DE2" w:rsidRPr="001374FD" w:rsidRDefault="00562A96" w:rsidP="00681DCB">
            <w:pPr>
              <w:pStyle w:val="Quote"/>
              <w:ind w:left="175"/>
              <w:jc w:val="left"/>
              <w:rPr>
                <w:i/>
                <w:iCs w:val="0"/>
              </w:rPr>
            </w:pPr>
            <w:r>
              <w:t xml:space="preserve">Attribution </w:t>
            </w:r>
            <w:proofErr w:type="spellStart"/>
            <w:r>
              <w:t>d’une</w:t>
            </w:r>
            <w:proofErr w:type="spellEnd"/>
            <w:r>
              <w:t xml:space="preserve"> </w:t>
            </w:r>
            <w:proofErr w:type="spellStart"/>
            <w:r>
              <w:t>priorité</w:t>
            </w:r>
            <w:proofErr w:type="spellEnd"/>
            <w:r>
              <w:t xml:space="preserve"> au </w:t>
            </w:r>
            <w:proofErr w:type="spellStart"/>
            <w:r>
              <w:t>traitement</w:t>
            </w:r>
            <w:proofErr w:type="spellEnd"/>
            <w:r>
              <w:t xml:space="preserve"> de </w:t>
            </w:r>
            <w:proofErr w:type="spellStart"/>
            <w:r>
              <w:t>certains</w:t>
            </w:r>
            <w:proofErr w:type="spellEnd"/>
            <w:r>
              <w:t xml:space="preserve"> </w:t>
            </w:r>
            <w:proofErr w:type="spellStart"/>
            <w:r>
              <w:t>éléments</w:t>
            </w:r>
            <w:proofErr w:type="spellEnd"/>
            <w:r>
              <w:t xml:space="preserve"> – option Pull</w:t>
            </w:r>
          </w:p>
        </w:tc>
      </w:tr>
      <w:tr w:rsidR="007F3DE2" w:rsidRPr="00DE28C1" w14:paraId="4A8BAF49" w14:textId="77777777" w:rsidTr="00681DCB">
        <w:tc>
          <w:tcPr>
            <w:tcW w:w="9062" w:type="dxa"/>
          </w:tcPr>
          <w:p w14:paraId="75189150" w14:textId="77777777" w:rsidR="007F3DE2" w:rsidRDefault="007F3DE2" w:rsidP="00681DCB">
            <w:pPr>
              <w:pStyle w:val="Quote"/>
              <w:ind w:left="175"/>
              <w:jc w:val="left"/>
            </w:pPr>
            <w:proofErr w:type="spellStart"/>
            <w:r>
              <w:t>Enregistrement</w:t>
            </w:r>
            <w:proofErr w:type="spellEnd"/>
            <w:r>
              <w:t xml:space="preserve"> des </w:t>
            </w:r>
            <w:proofErr w:type="spellStart"/>
            <w:r>
              <w:t>valeurs</w:t>
            </w:r>
            <w:proofErr w:type="spellEnd"/>
            <w:r>
              <w:t xml:space="preserve"> </w:t>
            </w:r>
            <w:proofErr w:type="spellStart"/>
            <w:r>
              <w:t>d’étiquettes</w:t>
            </w:r>
            <w:proofErr w:type="spellEnd"/>
            <w:r>
              <w:t xml:space="preserve"> à partir d’autres étiquettes</w:t>
            </w:r>
          </w:p>
        </w:tc>
      </w:tr>
    </w:tbl>
    <w:p w14:paraId="277E8072" w14:textId="77777777" w:rsidR="007F3DE2" w:rsidRDefault="007F3DE2" w:rsidP="007F3DE2">
      <w:pPr>
        <w:pStyle w:val="Heading1"/>
        <w:spacing w:after="120" w:line="360" w:lineRule="auto"/>
        <w:ind w:left="357" w:hanging="357"/>
      </w:pPr>
      <w:bookmarkStart w:id="2" w:name="_Toc164243588"/>
      <w:bookmarkStart w:id="3" w:name="_Toc235278206"/>
      <w:r>
        <w:t>Hypothèses et données d’entrée</w:t>
      </w:r>
      <w:bookmarkEnd w:id="2"/>
      <w:bookmarkEnd w:id="3"/>
    </w:p>
    <w:p w14:paraId="3B126A15" w14:textId="171893BB" w:rsidR="007F3DE2" w:rsidRDefault="007F3DE2" w:rsidP="007F3DE2">
      <w:pPr>
        <w:pStyle w:val="ListParagraph"/>
        <w:numPr>
          <w:ilvl w:val="0"/>
          <w:numId w:val="16"/>
        </w:numPr>
        <w:spacing w:after="120" w:line="360" w:lineRule="auto"/>
      </w:pPr>
      <w:r>
        <w:t xml:space="preserve">La source génère des produits selon une loi exponentielle dont le paramètre d’échelle est </w:t>
      </w:r>
      <w:r w:rsidR="008B41C5">
        <w:t>de</w:t>
      </w:r>
      <w:r>
        <w:t xml:space="preserve"> 10 secondes.</w:t>
      </w:r>
    </w:p>
    <w:p w14:paraId="4C7C8B35" w14:textId="734D2EAD" w:rsidR="007F3DE2" w:rsidRDefault="007F3DE2" w:rsidP="007F3DE2">
      <w:pPr>
        <w:pStyle w:val="ListParagraph"/>
        <w:numPr>
          <w:ilvl w:val="0"/>
          <w:numId w:val="16"/>
        </w:numPr>
        <w:spacing w:after="120" w:line="360" w:lineRule="auto"/>
      </w:pPr>
      <w:r>
        <w:t>Le système comporte plusieurs paramètres définis dans la table globale.</w:t>
      </w:r>
    </w:p>
    <w:p w14:paraId="60F55974" w14:textId="77777777" w:rsidR="007F3DE2" w:rsidRDefault="007F3DE2" w:rsidP="007F3DE2">
      <w:pPr>
        <w:pStyle w:val="ListParagraph"/>
        <w:numPr>
          <w:ilvl w:val="0"/>
          <w:numId w:val="16"/>
        </w:numPr>
        <w:spacing w:after="120" w:line="360" w:lineRule="auto"/>
      </w:pPr>
      <w:r>
        <w:t>Les produits sont stockés dans un tampon commun puis envoyés vers les postes de traitement.</w:t>
      </w:r>
    </w:p>
    <w:p w14:paraId="3F7591E1" w14:textId="3C0D0B12" w:rsidR="007F3DE2" w:rsidRDefault="007F3DE2" w:rsidP="007F3DE2">
      <w:pPr>
        <w:pStyle w:val="ListParagraph"/>
        <w:numPr>
          <w:ilvl w:val="0"/>
          <w:numId w:val="16"/>
        </w:numPr>
        <w:spacing w:after="120" w:line="360" w:lineRule="auto"/>
      </w:pPr>
      <w:r>
        <w:t>Il convient de répartir la charge aussi uniformément que possible entre les machines.</w:t>
      </w:r>
    </w:p>
    <w:p w14:paraId="1C6A3D4E" w14:textId="77777777" w:rsidR="007F3DE2" w:rsidRDefault="007F3DE2" w:rsidP="007F3DE2">
      <w:pPr>
        <w:pStyle w:val="ListParagraph"/>
        <w:numPr>
          <w:ilvl w:val="0"/>
          <w:numId w:val="16"/>
        </w:numPr>
        <w:spacing w:after="120" w:line="360" w:lineRule="auto"/>
      </w:pPr>
      <w:r>
        <w:t>Le temps de traitement sur chaque machine est compris entre 100 et 120 secondes pour les produits traités pour la première fois.</w:t>
      </w:r>
    </w:p>
    <w:p w14:paraId="32BEA7A3" w14:textId="77777777" w:rsidR="007F3DE2" w:rsidRDefault="007F3DE2" w:rsidP="007F3DE2">
      <w:pPr>
        <w:pStyle w:val="ListParagraph"/>
        <w:numPr>
          <w:ilvl w:val="0"/>
          <w:numId w:val="16"/>
        </w:numPr>
        <w:spacing w:after="120" w:line="360" w:lineRule="auto"/>
      </w:pPr>
      <w:r>
        <w:t>Après le traitement, les produits sont transportés par un système de convoyeurs jusqu’au poste de contrôle qualité.</w:t>
      </w:r>
    </w:p>
    <w:p w14:paraId="5731EAEF" w14:textId="77777777" w:rsidR="007F3DE2" w:rsidRDefault="007F3DE2" w:rsidP="007F3DE2">
      <w:pPr>
        <w:pStyle w:val="ListParagraph"/>
        <w:numPr>
          <w:ilvl w:val="0"/>
          <w:numId w:val="16"/>
        </w:numPr>
        <w:spacing w:after="120" w:line="360" w:lineRule="auto"/>
      </w:pPr>
      <w:r>
        <w:t>Le temps de contrôle est fixé à 10 secondes.</w:t>
      </w:r>
    </w:p>
    <w:p w14:paraId="310EC10C" w14:textId="77777777" w:rsidR="007F3DE2" w:rsidRDefault="007F3DE2" w:rsidP="007F3DE2">
      <w:pPr>
        <w:pStyle w:val="ListParagraph"/>
        <w:numPr>
          <w:ilvl w:val="0"/>
          <w:numId w:val="16"/>
        </w:numPr>
        <w:spacing w:after="120" w:line="360" w:lineRule="auto"/>
      </w:pPr>
      <w:r>
        <w:t>Il a été supposé que 20 % des produits ne satisfont pas aux exigences de qualité. Ils doivent être retraités.</w:t>
      </w:r>
    </w:p>
    <w:p w14:paraId="1E10A441" w14:textId="55AF9C41" w:rsidR="007F3DE2" w:rsidRDefault="007F3DE2" w:rsidP="007F3DE2">
      <w:pPr>
        <w:pStyle w:val="ListParagraph"/>
        <w:numPr>
          <w:ilvl w:val="0"/>
          <w:numId w:val="16"/>
        </w:numPr>
        <w:spacing w:after="120" w:line="360" w:lineRule="auto"/>
      </w:pPr>
      <w:r>
        <w:t xml:space="preserve">Le temps de retraitement est compris entre 120 et 130 secondes. En outre, ces produits sont considérés comme prioritaires et traités en </w:t>
      </w:r>
      <w:r w:rsidR="008B41C5">
        <w:t>priorité</w:t>
      </w:r>
      <w:r>
        <w:t>.</w:t>
      </w:r>
    </w:p>
    <w:p w14:paraId="7F7A229B" w14:textId="77777777" w:rsidR="007F3DE2" w:rsidRDefault="007F3DE2" w:rsidP="007F3DE2">
      <w:pPr>
        <w:pStyle w:val="ListParagraph"/>
        <w:numPr>
          <w:ilvl w:val="0"/>
          <w:numId w:val="16"/>
        </w:numPr>
        <w:spacing w:after="120" w:line="360" w:lineRule="auto"/>
      </w:pPr>
      <w:r>
        <w:t>Un produit qui ne satisfait pas une seconde fois aux exigences de qualité est retiré du système.</w:t>
      </w:r>
    </w:p>
    <w:p w14:paraId="0B8EA214" w14:textId="77777777" w:rsidR="007F3DE2" w:rsidRDefault="007F3DE2" w:rsidP="007F3DE2">
      <w:pPr>
        <w:pStyle w:val="ListParagraph"/>
        <w:numPr>
          <w:ilvl w:val="0"/>
          <w:numId w:val="16"/>
        </w:numPr>
        <w:spacing w:after="120" w:line="360" w:lineRule="auto"/>
      </w:pPr>
      <w:r>
        <w:t>Tous les paramètres du modèle sont placés dans la table globale.</w:t>
      </w:r>
    </w:p>
    <w:p w14:paraId="79EC7FDA" w14:textId="77777777" w:rsidR="007F3DE2" w:rsidRDefault="007F3DE2" w:rsidP="007F3DE2">
      <w:pPr>
        <w:pStyle w:val="ListParagraph"/>
        <w:numPr>
          <w:ilvl w:val="0"/>
          <w:numId w:val="16"/>
        </w:numPr>
        <w:spacing w:after="120" w:line="360" w:lineRule="auto"/>
      </w:pPr>
      <w:r>
        <w:t>Le traitement des produits successifs est enregistré. Chacun possède un numéro de série unique.</w:t>
      </w:r>
    </w:p>
    <w:p w14:paraId="00F1BCF2" w14:textId="4ED1574D" w:rsidR="007F3DE2" w:rsidRDefault="007F3DE2" w:rsidP="007F3DE2">
      <w:pPr>
        <w:pStyle w:val="ListParagraph"/>
        <w:numPr>
          <w:ilvl w:val="0"/>
          <w:numId w:val="16"/>
        </w:numPr>
        <w:spacing w:after="120" w:line="360" w:lineRule="auto"/>
      </w:pPr>
      <w:r>
        <w:t>La charge des tampons et des machines sera analysée.</w:t>
      </w:r>
    </w:p>
    <w:p w14:paraId="0E5DC3B3" w14:textId="77777777" w:rsidR="00FF3FB7" w:rsidRDefault="00FF3FB7" w:rsidP="007F3DE2">
      <w:pPr>
        <w:rPr>
          <w:lang w:val="en-GB"/>
        </w:rPr>
      </w:pPr>
    </w:p>
    <w:p w14:paraId="1063043F" w14:textId="057FAEB3" w:rsidR="007F3DE2" w:rsidRPr="00562A96" w:rsidRDefault="007F3DE2" w:rsidP="007F3DE2">
      <w:pPr>
        <w:rPr>
          <w:lang w:val="en-GB"/>
        </w:rPr>
      </w:pPr>
      <w:r w:rsidRPr="00562A96">
        <w:rPr>
          <w:lang w:val="en-GB"/>
        </w:rPr>
        <w:t>La figure 1 présente la structure cible du modèle.</w:t>
      </w:r>
    </w:p>
    <w:p w14:paraId="41A6A10E" w14:textId="77777777" w:rsidR="007F3DE2" w:rsidRPr="00562A96" w:rsidRDefault="007F3DE2" w:rsidP="007F3DE2">
      <w:pPr>
        <w:pStyle w:val="Subtitle"/>
        <w:rPr>
          <w:lang w:val="en-GB"/>
        </w:rPr>
      </w:pPr>
      <w:r>
        <w:rPr>
          <w:noProof/>
          <w:lang w:val="pl-PL" w:eastAsia="pl-PL"/>
        </w:rPr>
        <w:lastRenderedPageBreak/>
        <w:drawing>
          <wp:anchor distT="0" distB="0" distL="114300" distR="114300" simplePos="0" relativeHeight="251659264" behindDoc="0" locked="0" layoutInCell="1" allowOverlap="1" wp14:anchorId="7D1C2451" wp14:editId="3BAA2A24">
            <wp:simplePos x="0" y="0"/>
            <wp:positionH relativeFrom="column">
              <wp:posOffset>205</wp:posOffset>
            </wp:positionH>
            <wp:positionV relativeFrom="paragraph">
              <wp:posOffset>-1980</wp:posOffset>
            </wp:positionV>
            <wp:extent cx="5760720" cy="4199890"/>
            <wp:effectExtent l="0" t="0" r="0" b="0"/>
            <wp:wrapSquare wrapText="bothSides"/>
            <wp:docPr id="19102822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82203"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4199890"/>
                    </a:xfrm>
                    <a:prstGeom prst="rect">
                      <a:avLst/>
                    </a:prstGeom>
                  </pic:spPr>
                </pic:pic>
              </a:graphicData>
            </a:graphic>
          </wp:anchor>
        </w:drawing>
      </w:r>
      <w:r w:rsidRPr="00562A96">
        <w:rPr>
          <w:lang w:val="en-GB"/>
        </w:rPr>
        <w:t>Fig. 1. Structure cible du modèle</w:t>
      </w:r>
    </w:p>
    <w:p w14:paraId="307D6A75" w14:textId="233C7095" w:rsidR="007F3DE2" w:rsidRPr="00562A96" w:rsidRDefault="007F3DE2" w:rsidP="007F3DE2">
      <w:pPr>
        <w:rPr>
          <w:lang w:val="en-GB"/>
        </w:rPr>
      </w:pPr>
      <w:r>
        <w:rPr>
          <w:noProof/>
          <w:lang w:val="pl-PL" w:eastAsia="pl-PL"/>
        </w:rPr>
        <w:drawing>
          <wp:anchor distT="0" distB="0" distL="114300" distR="114300" simplePos="0" relativeHeight="251677696" behindDoc="0" locked="0" layoutInCell="1" allowOverlap="1" wp14:anchorId="0A1F8484" wp14:editId="762B82D5">
            <wp:simplePos x="0" y="0"/>
            <wp:positionH relativeFrom="column">
              <wp:posOffset>-4445</wp:posOffset>
            </wp:positionH>
            <wp:positionV relativeFrom="paragraph">
              <wp:posOffset>205105</wp:posOffset>
            </wp:positionV>
            <wp:extent cx="2712720" cy="2324100"/>
            <wp:effectExtent l="0" t="0" r="0" b="0"/>
            <wp:wrapTopAndBottom/>
            <wp:docPr id="11498255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25548" name=""/>
                    <pic:cNvPicPr/>
                  </pic:nvPicPr>
                  <pic:blipFill>
                    <a:blip r:embed="rId15">
                      <a:extLst>
                        <a:ext uri="{28A0092B-C50C-407E-A947-70E740481C1C}">
                          <a14:useLocalDpi xmlns:a14="http://schemas.microsoft.com/office/drawing/2010/main" val="0"/>
                        </a:ext>
                      </a:extLst>
                    </a:blip>
                    <a:stretch>
                      <a:fillRect/>
                    </a:stretch>
                  </pic:blipFill>
                  <pic:spPr>
                    <a:xfrm>
                      <a:off x="0" y="0"/>
                      <a:ext cx="2712720" cy="2324100"/>
                    </a:xfrm>
                    <a:prstGeom prst="rect">
                      <a:avLst/>
                    </a:prstGeom>
                  </pic:spPr>
                </pic:pic>
              </a:graphicData>
            </a:graphic>
            <wp14:sizeRelH relativeFrom="margin">
              <wp14:pctWidth>0</wp14:pctWidth>
            </wp14:sizeRelH>
            <wp14:sizeRelV relativeFrom="margin">
              <wp14:pctHeight>0</wp14:pctHeight>
            </wp14:sizeRelV>
          </wp:anchor>
        </w:drawing>
      </w:r>
      <w:r w:rsidRPr="00562A96">
        <w:rPr>
          <w:lang w:val="en-GB"/>
        </w:rPr>
        <w:t xml:space="preserve">Les données d’entrée sont présentées dans la table </w:t>
      </w:r>
      <w:r w:rsidR="008B41C5">
        <w:rPr>
          <w:lang w:val="en-GB"/>
        </w:rPr>
        <w:t>« Data »</w:t>
      </w:r>
      <w:r w:rsidRPr="00562A96">
        <w:rPr>
          <w:lang w:val="en-GB"/>
        </w:rPr>
        <w:t xml:space="preserve"> </w:t>
      </w:r>
      <w:r w:rsidR="008B41C5">
        <w:rPr>
          <w:lang w:val="en-GB"/>
        </w:rPr>
        <w:t>de</w:t>
      </w:r>
      <w:r w:rsidRPr="00562A96">
        <w:rPr>
          <w:lang w:val="en-GB"/>
        </w:rPr>
        <w:t xml:space="preserve"> la figure 2.</w:t>
      </w:r>
    </w:p>
    <w:p w14:paraId="5669D236" w14:textId="77777777" w:rsidR="007F3DE2" w:rsidRDefault="007F3DE2" w:rsidP="007F3DE2">
      <w:pPr>
        <w:pStyle w:val="Subtitle"/>
        <w:ind w:left="1276"/>
        <w:jc w:val="left"/>
        <w:rPr>
          <w:i/>
          <w:iCs/>
        </w:rPr>
      </w:pPr>
      <w:r>
        <w:t>Fig. 2. Données d’entrée</w:t>
      </w:r>
    </w:p>
    <w:p w14:paraId="34B234F0" w14:textId="77777777" w:rsidR="007F3DE2" w:rsidRDefault="007F3DE2" w:rsidP="007F3DE2"/>
    <w:p w14:paraId="33A5B46E" w14:textId="77777777" w:rsidR="007F3DE2" w:rsidRDefault="007F3DE2" w:rsidP="007F3DE2"/>
    <w:p w14:paraId="7707A03F" w14:textId="77777777" w:rsidR="007F3DE2" w:rsidRDefault="007F3DE2" w:rsidP="007F3DE2"/>
    <w:p w14:paraId="7A9B8B3E" w14:textId="77777777" w:rsidR="007F3DE2" w:rsidRDefault="007F3DE2" w:rsidP="007F3DE2"/>
    <w:p w14:paraId="3C39BB31" w14:textId="77777777" w:rsidR="007F3DE2" w:rsidRPr="00DE28C1" w:rsidRDefault="007F3DE2" w:rsidP="007F3DE2">
      <w:pPr>
        <w:pStyle w:val="Heading1"/>
        <w:spacing w:after="120" w:line="360" w:lineRule="auto"/>
        <w:ind w:left="357" w:hanging="357"/>
        <w:rPr>
          <w:lang w:val="en-GB"/>
        </w:rPr>
      </w:pPr>
      <w:bookmarkStart w:id="4" w:name="_Toc164243589"/>
      <w:bookmarkStart w:id="5" w:name="_Toc235278207"/>
      <w:r w:rsidRPr="00DE28C1">
        <w:rPr>
          <w:lang w:val="en-GB"/>
        </w:rPr>
        <w:lastRenderedPageBreak/>
        <w:t>Paramètres des objets et logique de flux</w:t>
      </w:r>
      <w:bookmarkEnd w:id="4"/>
      <w:bookmarkEnd w:id="5"/>
    </w:p>
    <w:p w14:paraId="0DCF0F69" w14:textId="77777777" w:rsidR="007F3DE2" w:rsidRDefault="007F3DE2" w:rsidP="007F3DE2">
      <w:pPr>
        <w:pStyle w:val="Heading2"/>
        <w:spacing w:before="40" w:after="40" w:line="360" w:lineRule="auto"/>
        <w:ind w:left="431" w:hanging="431"/>
      </w:pPr>
      <w:bookmarkStart w:id="6" w:name="_Toc164243590"/>
      <w:bookmarkStart w:id="7" w:name="_Toc235278208"/>
      <w:proofErr w:type="spellStart"/>
      <w:r>
        <w:t>Élément</w:t>
      </w:r>
      <w:proofErr w:type="spellEnd"/>
      <w:r>
        <w:t xml:space="preserve"> de </w:t>
      </w:r>
      <w:proofErr w:type="spellStart"/>
      <w:r>
        <w:t>flux</w:t>
      </w:r>
      <w:bookmarkEnd w:id="6"/>
      <w:bookmarkEnd w:id="7"/>
      <w:proofErr w:type="spellEnd"/>
    </w:p>
    <w:p w14:paraId="5B8EE2FE" w14:textId="04B5E800" w:rsidR="007F3DE2" w:rsidRPr="00562A96" w:rsidRDefault="007F3DE2" w:rsidP="007F3DE2">
      <w:pPr>
        <w:rPr>
          <w:lang w:val="en-GB"/>
        </w:rPr>
      </w:pPr>
      <w:r w:rsidRPr="00562A96">
        <w:rPr>
          <w:lang w:val="en-GB"/>
        </w:rPr>
        <w:t>Pour l’élément de flux dans FlowItem Bin, quatre étiquettes doivent être ajoutées comme indiqué à la figure 3 :</w:t>
      </w:r>
    </w:p>
    <w:p w14:paraId="13A71ECA" w14:textId="77777777" w:rsidR="007F3DE2" w:rsidRDefault="007F3DE2" w:rsidP="007F3DE2">
      <w:pPr>
        <w:pStyle w:val="ListParagraph"/>
        <w:numPr>
          <w:ilvl w:val="0"/>
          <w:numId w:val="17"/>
        </w:numPr>
        <w:spacing w:line="360" w:lineRule="auto"/>
        <w:ind w:left="426" w:hanging="357"/>
        <w:contextualSpacing w:val="0"/>
      </w:pPr>
      <w:r w:rsidRPr="00A95039">
        <w:rPr>
          <w:rFonts w:ascii="Avenir Next LT Pro Light" w:hAnsi="Avenir Next LT Pro Light"/>
          <w:noProof/>
          <w:sz w:val="20"/>
          <w:szCs w:val="20"/>
          <w:lang w:val="pl-PL" w:eastAsia="pl-PL"/>
        </w:rPr>
        <w:drawing>
          <wp:anchor distT="0" distB="0" distL="114300" distR="114300" simplePos="0" relativeHeight="251660288" behindDoc="0" locked="0" layoutInCell="1" allowOverlap="1" wp14:anchorId="7E471F22" wp14:editId="09826200">
            <wp:simplePos x="0" y="0"/>
            <wp:positionH relativeFrom="column">
              <wp:posOffset>3000375</wp:posOffset>
            </wp:positionH>
            <wp:positionV relativeFrom="paragraph">
              <wp:posOffset>88630</wp:posOffset>
            </wp:positionV>
            <wp:extent cx="2699385" cy="1808480"/>
            <wp:effectExtent l="0" t="0" r="5715" b="1270"/>
            <wp:wrapSquare wrapText="bothSides"/>
            <wp:docPr id="5098241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24117" name=""/>
                    <pic:cNvPicPr/>
                  </pic:nvPicPr>
                  <pic:blipFill>
                    <a:blip r:embed="rId16">
                      <a:extLst>
                        <a:ext uri="{28A0092B-C50C-407E-A947-70E740481C1C}">
                          <a14:useLocalDpi xmlns:a14="http://schemas.microsoft.com/office/drawing/2010/main" val="0"/>
                        </a:ext>
                      </a:extLst>
                    </a:blip>
                    <a:stretch>
                      <a:fillRect/>
                    </a:stretch>
                  </pic:blipFill>
                  <pic:spPr>
                    <a:xfrm>
                      <a:off x="0" y="0"/>
                      <a:ext cx="2699385" cy="1808480"/>
                    </a:xfrm>
                    <a:prstGeom prst="rect">
                      <a:avLst/>
                    </a:prstGeom>
                  </pic:spPr>
                </pic:pic>
              </a:graphicData>
            </a:graphic>
            <wp14:sizeRelH relativeFrom="margin">
              <wp14:pctWidth>0</wp14:pctWidth>
            </wp14:sizeRelH>
            <wp14:sizeRelV relativeFrom="margin">
              <wp14:pctHeight>0</wp14:pctHeight>
            </wp14:sizeRelV>
          </wp:anchor>
        </w:drawing>
      </w:r>
      <w:r w:rsidRPr="00A95039">
        <w:rPr>
          <w:rFonts w:ascii="Avenir Next LT Pro Light" w:hAnsi="Avenir Next LT Pro Light"/>
          <w:sz w:val="20"/>
          <w:szCs w:val="20"/>
        </w:rPr>
        <w:t>DetailType – contient des informations sur le type de produit,</w:t>
      </w:r>
    </w:p>
    <w:p w14:paraId="0D54F02C" w14:textId="77777777" w:rsidR="007F3DE2" w:rsidRDefault="007F3DE2" w:rsidP="007F3DE2">
      <w:pPr>
        <w:pStyle w:val="ListParagraph"/>
        <w:numPr>
          <w:ilvl w:val="0"/>
          <w:numId w:val="17"/>
        </w:numPr>
        <w:spacing w:line="360" w:lineRule="auto"/>
        <w:ind w:left="426" w:hanging="357"/>
        <w:contextualSpacing w:val="0"/>
      </w:pPr>
      <w:r w:rsidRPr="00A95039">
        <w:rPr>
          <w:rFonts w:ascii="Avenir Next LT Pro Light" w:hAnsi="Avenir Next LT Pro Light"/>
          <w:sz w:val="20"/>
          <w:szCs w:val="20"/>
        </w:rPr>
        <w:t>SerialNumber – numéro unique de chaque élément,</w:t>
      </w:r>
    </w:p>
    <w:p w14:paraId="0E8E71B9" w14:textId="77777777" w:rsidR="007F3DE2" w:rsidRDefault="007F3DE2" w:rsidP="007F3DE2">
      <w:pPr>
        <w:pStyle w:val="ListParagraph"/>
        <w:numPr>
          <w:ilvl w:val="0"/>
          <w:numId w:val="17"/>
        </w:numPr>
        <w:spacing w:line="360" w:lineRule="auto"/>
        <w:ind w:left="426" w:hanging="357"/>
        <w:contextualSpacing w:val="0"/>
      </w:pPr>
      <w:r w:rsidRPr="00A95039">
        <w:rPr>
          <w:rFonts w:ascii="Avenir Next LT Pro Light" w:hAnsi="Avenir Next LT Pro Light"/>
          <w:sz w:val="20"/>
          <w:szCs w:val="20"/>
        </w:rPr>
        <w:t>NumberOfControls – nombre de contrôles qualité effectués sur un produit donné,</w:t>
      </w:r>
    </w:p>
    <w:p w14:paraId="09AD805B" w14:textId="77777777" w:rsidR="007F3DE2" w:rsidRDefault="007F3DE2" w:rsidP="007F3DE2">
      <w:pPr>
        <w:pStyle w:val="ListParagraph"/>
        <w:numPr>
          <w:ilvl w:val="0"/>
          <w:numId w:val="17"/>
        </w:numPr>
        <w:spacing w:line="360" w:lineRule="auto"/>
        <w:ind w:left="426" w:hanging="357"/>
        <w:contextualSpacing w:val="0"/>
        <w:jc w:val="left"/>
      </w:pPr>
      <w:r w:rsidRPr="00A95039">
        <w:rPr>
          <w:rFonts w:ascii="Avenir Next LT Pro Light" w:hAnsi="Avenir Next LT Pro Light"/>
          <w:sz w:val="20"/>
          <w:szCs w:val="20"/>
        </w:rPr>
        <w:t>StartTime – information relative à l’heure de début du traitement</w:t>
      </w:r>
      <w:r>
        <w:tab/>
      </w:r>
    </w:p>
    <w:p w14:paraId="6021D4BC" w14:textId="5B27B3DD" w:rsidR="007F3DE2" w:rsidRPr="0054317F" w:rsidRDefault="007F3DE2" w:rsidP="00FF3FB7">
      <w:pPr>
        <w:pStyle w:val="ListParagraph"/>
        <w:numPr>
          <w:ilvl w:val="0"/>
          <w:numId w:val="0"/>
        </w:numPr>
        <w:ind w:left="5245"/>
        <w:contextualSpacing w:val="0"/>
        <w:jc w:val="left"/>
      </w:pPr>
      <w:r w:rsidRPr="0054317F">
        <w:rPr>
          <w:rStyle w:val="SubtitleChar"/>
        </w:rPr>
        <w:t>Fig. 3. Étiquettes de l’élément de flux</w:t>
      </w:r>
      <w:r>
        <w:tab/>
      </w:r>
    </w:p>
    <w:p w14:paraId="0CEB1A8C" w14:textId="77777777" w:rsidR="007F3DE2" w:rsidRDefault="007F3DE2" w:rsidP="007F3DE2">
      <w:pPr>
        <w:pStyle w:val="Heading2"/>
        <w:spacing w:before="40" w:after="40" w:line="360" w:lineRule="auto"/>
        <w:ind w:left="431" w:hanging="431"/>
      </w:pPr>
      <w:bookmarkStart w:id="8" w:name="_Toc164243591"/>
      <w:bookmarkStart w:id="9" w:name="_Toc235278209"/>
      <w:r>
        <w:t>Source</w:t>
      </w:r>
      <w:bookmarkEnd w:id="8"/>
      <w:bookmarkEnd w:id="9"/>
    </w:p>
    <w:p w14:paraId="32663611" w14:textId="5105229F" w:rsidR="007F3DE2" w:rsidRPr="00562A96" w:rsidRDefault="007F3DE2" w:rsidP="007F3DE2">
      <w:pPr>
        <w:rPr>
          <w:lang w:val="en-GB"/>
        </w:rPr>
      </w:pPr>
      <w:r w:rsidRPr="007A7DC6">
        <w:rPr>
          <w:noProof/>
          <w:lang w:val="pl-PL" w:eastAsia="pl-PL"/>
        </w:rPr>
        <w:drawing>
          <wp:anchor distT="0" distB="0" distL="114300" distR="114300" simplePos="0" relativeHeight="251661312" behindDoc="0" locked="0" layoutInCell="1" allowOverlap="1" wp14:anchorId="69F65D35" wp14:editId="2B62B7D6">
            <wp:simplePos x="0" y="0"/>
            <wp:positionH relativeFrom="column">
              <wp:posOffset>1698625</wp:posOffset>
            </wp:positionH>
            <wp:positionV relativeFrom="paragraph">
              <wp:posOffset>28300</wp:posOffset>
            </wp:positionV>
            <wp:extent cx="4048125" cy="1343025"/>
            <wp:effectExtent l="0" t="0" r="9525" b="9525"/>
            <wp:wrapSquare wrapText="bothSides"/>
            <wp:docPr id="12045474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47462" name=""/>
                    <pic:cNvPicPr/>
                  </pic:nvPicPr>
                  <pic:blipFill>
                    <a:blip r:embed="rId17">
                      <a:extLst>
                        <a:ext uri="{28A0092B-C50C-407E-A947-70E740481C1C}">
                          <a14:useLocalDpi xmlns:a14="http://schemas.microsoft.com/office/drawing/2010/main" val="0"/>
                        </a:ext>
                      </a:extLst>
                    </a:blip>
                    <a:stretch>
                      <a:fillRect/>
                    </a:stretch>
                  </pic:blipFill>
                  <pic:spPr>
                    <a:xfrm>
                      <a:off x="0" y="0"/>
                      <a:ext cx="4048125" cy="1343025"/>
                    </a:xfrm>
                    <a:prstGeom prst="rect">
                      <a:avLst/>
                    </a:prstGeom>
                  </pic:spPr>
                </pic:pic>
              </a:graphicData>
            </a:graphic>
          </wp:anchor>
        </w:drawing>
      </w:r>
      <w:r w:rsidRPr="00562A96">
        <w:rPr>
          <w:lang w:val="en-GB"/>
        </w:rPr>
        <w:t xml:space="preserve">Le temps séparant l’apparition de deux produits </w:t>
      </w:r>
      <w:proofErr w:type="spellStart"/>
      <w:r w:rsidRPr="00562A96">
        <w:rPr>
          <w:lang w:val="en-GB"/>
        </w:rPr>
        <w:t>successifs</w:t>
      </w:r>
      <w:proofErr w:type="spellEnd"/>
      <w:r w:rsidRPr="00562A96">
        <w:rPr>
          <w:lang w:val="en-GB"/>
        </w:rPr>
        <w:t xml:space="preserve"> est </w:t>
      </w:r>
      <w:proofErr w:type="spellStart"/>
      <w:r w:rsidRPr="00562A96">
        <w:rPr>
          <w:lang w:val="en-GB"/>
        </w:rPr>
        <w:t>défini</w:t>
      </w:r>
      <w:proofErr w:type="spellEnd"/>
      <w:r w:rsidRPr="00562A96">
        <w:rPr>
          <w:lang w:val="en-GB"/>
        </w:rPr>
        <w:t xml:space="preserve"> </w:t>
      </w:r>
      <w:r w:rsidR="00CC2BDC">
        <w:rPr>
          <w:lang w:val="en-GB"/>
        </w:rPr>
        <w:t>par</w:t>
      </w:r>
      <w:r w:rsidRPr="00562A96">
        <w:rPr>
          <w:lang w:val="en-GB"/>
        </w:rPr>
        <w:t xml:space="preserve"> la cellule </w:t>
      </w:r>
      <w:proofErr w:type="spellStart"/>
      <w:r w:rsidR="00CC2BDC">
        <w:rPr>
          <w:lang w:val="en-GB"/>
        </w:rPr>
        <w:t>correspondante</w:t>
      </w:r>
      <w:proofErr w:type="spellEnd"/>
      <w:r w:rsidRPr="00562A96">
        <w:rPr>
          <w:lang w:val="en-GB"/>
        </w:rPr>
        <w:t xml:space="preserve"> de la table Data (fig. 4).</w:t>
      </w:r>
    </w:p>
    <w:p w14:paraId="1634EF6A" w14:textId="77777777" w:rsidR="007F3DE2" w:rsidRPr="00562A96" w:rsidRDefault="007F3DE2" w:rsidP="007F3DE2">
      <w:pPr>
        <w:pStyle w:val="Subtitle"/>
        <w:ind w:left="4678"/>
        <w:jc w:val="left"/>
        <w:rPr>
          <w:rStyle w:val="SubtitleChar"/>
          <w:lang w:val="en-GB"/>
        </w:rPr>
      </w:pPr>
      <w:r w:rsidRPr="00562A96">
        <w:rPr>
          <w:rStyle w:val="SubtitleChar"/>
          <w:lang w:val="en-GB"/>
        </w:rPr>
        <w:t>Fig. 4. Paramètres de la source</w:t>
      </w:r>
    </w:p>
    <w:p w14:paraId="07D162B1" w14:textId="18E273BD" w:rsidR="007F3DE2" w:rsidRPr="00562A96" w:rsidRDefault="007F3DE2" w:rsidP="007F3DE2">
      <w:pPr>
        <w:rPr>
          <w:lang w:val="en-GB"/>
        </w:rPr>
      </w:pPr>
      <w:r w:rsidRPr="00562A96">
        <w:rPr>
          <w:lang w:val="en-GB"/>
        </w:rPr>
        <w:t xml:space="preserve">L’attribution de l’étiquette </w:t>
      </w:r>
      <w:proofErr w:type="spellStart"/>
      <w:r w:rsidRPr="00562A96">
        <w:rPr>
          <w:lang w:val="en-GB"/>
        </w:rPr>
        <w:t>SerialNumber</w:t>
      </w:r>
      <w:proofErr w:type="spellEnd"/>
      <w:r w:rsidRPr="00562A96">
        <w:rPr>
          <w:lang w:val="en-GB"/>
        </w:rPr>
        <w:t xml:space="preserve"> aux </w:t>
      </w:r>
      <w:proofErr w:type="spellStart"/>
      <w:r w:rsidRPr="00562A96">
        <w:rPr>
          <w:lang w:val="en-GB"/>
        </w:rPr>
        <w:t>éléments</w:t>
      </w:r>
      <w:proofErr w:type="spellEnd"/>
      <w:r w:rsidRPr="00562A96">
        <w:rPr>
          <w:lang w:val="en-GB"/>
        </w:rPr>
        <w:t xml:space="preserve"> </w:t>
      </w:r>
      <w:r w:rsidR="008B41C5">
        <w:rPr>
          <w:lang w:val="en-GB"/>
        </w:rPr>
        <w:t xml:space="preserve">du flux </w:t>
      </w:r>
      <w:proofErr w:type="spellStart"/>
      <w:r w:rsidR="008B41C5">
        <w:rPr>
          <w:lang w:val="en-GB"/>
        </w:rPr>
        <w:t>s’effectue</w:t>
      </w:r>
      <w:proofErr w:type="spellEnd"/>
      <w:r w:rsidRPr="00562A96">
        <w:rPr>
          <w:lang w:val="en-GB"/>
        </w:rPr>
        <w:t xml:space="preserve"> </w:t>
      </w:r>
      <w:proofErr w:type="spellStart"/>
      <w:r w:rsidRPr="00562A96">
        <w:rPr>
          <w:lang w:val="en-GB"/>
        </w:rPr>
        <w:t>en</w:t>
      </w:r>
      <w:proofErr w:type="spellEnd"/>
      <w:r w:rsidRPr="00562A96">
        <w:rPr>
          <w:lang w:val="en-GB"/>
        </w:rPr>
        <w:t xml:space="preserve"> deux étapes. Cette solution convient à un </w:t>
      </w:r>
      <w:proofErr w:type="spellStart"/>
      <w:r w:rsidRPr="00562A96">
        <w:rPr>
          <w:lang w:val="en-GB"/>
        </w:rPr>
        <w:t>niveau</w:t>
      </w:r>
      <w:proofErr w:type="spellEnd"/>
      <w:r w:rsidRPr="00562A96">
        <w:rPr>
          <w:lang w:val="en-GB"/>
        </w:rPr>
        <w:t xml:space="preserve"> </w:t>
      </w:r>
      <w:r w:rsidR="008B41C5">
        <w:rPr>
          <w:lang w:val="en-GB"/>
        </w:rPr>
        <w:t xml:space="preserve">de </w:t>
      </w:r>
      <w:proofErr w:type="spellStart"/>
      <w:r w:rsidR="008B41C5">
        <w:rPr>
          <w:lang w:val="en-GB"/>
        </w:rPr>
        <w:t>connaissances</w:t>
      </w:r>
      <w:proofErr w:type="spellEnd"/>
      <w:r w:rsidR="008B41C5">
        <w:rPr>
          <w:lang w:val="en-GB"/>
        </w:rPr>
        <w:t xml:space="preserve"> </w:t>
      </w:r>
      <w:proofErr w:type="spellStart"/>
      <w:r w:rsidR="008B41C5">
        <w:rPr>
          <w:lang w:val="en-GB"/>
        </w:rPr>
        <w:t>élémentaires</w:t>
      </w:r>
      <w:proofErr w:type="spellEnd"/>
      <w:r w:rsidRPr="00562A96">
        <w:rPr>
          <w:lang w:val="en-GB"/>
        </w:rPr>
        <w:t xml:space="preserve"> </w:t>
      </w:r>
      <w:proofErr w:type="spellStart"/>
      <w:r w:rsidR="00CC2BDC">
        <w:rPr>
          <w:lang w:val="en-GB"/>
        </w:rPr>
        <w:t>en</w:t>
      </w:r>
      <w:proofErr w:type="spellEnd"/>
      <w:r w:rsidR="00CC2BDC">
        <w:rPr>
          <w:lang w:val="en-GB"/>
        </w:rPr>
        <w:t xml:space="preserve"> matière de</w:t>
      </w:r>
      <w:r w:rsidRPr="00562A96">
        <w:rPr>
          <w:lang w:val="en-GB"/>
        </w:rPr>
        <w:t xml:space="preserve"> </w:t>
      </w:r>
      <w:proofErr w:type="spellStart"/>
      <w:r w:rsidRPr="00562A96">
        <w:rPr>
          <w:lang w:val="en-GB"/>
        </w:rPr>
        <w:t>logiciel</w:t>
      </w:r>
      <w:proofErr w:type="spellEnd"/>
      <w:r w:rsidRPr="00562A96">
        <w:rPr>
          <w:lang w:val="en-GB"/>
        </w:rPr>
        <w:t xml:space="preserve">. La première étape consiste à ajouter à Source1 une étiquette nommée Number (fig. 5). Sa valeur est automatiquement </w:t>
      </w:r>
      <w:proofErr w:type="spellStart"/>
      <w:r w:rsidRPr="00562A96">
        <w:rPr>
          <w:lang w:val="en-GB"/>
        </w:rPr>
        <w:t>augmentée</w:t>
      </w:r>
      <w:proofErr w:type="spellEnd"/>
      <w:r w:rsidRPr="00562A96">
        <w:rPr>
          <w:lang w:val="en-GB"/>
        </w:rPr>
        <w:t xml:space="preserve"> de 1 </w:t>
      </w:r>
      <w:r w:rsidR="008B41C5">
        <w:rPr>
          <w:lang w:val="en-GB"/>
        </w:rPr>
        <w:t>à</w:t>
      </w:r>
      <w:r w:rsidRPr="00562A96">
        <w:rPr>
          <w:lang w:val="en-GB"/>
        </w:rPr>
        <w:t xml:space="preserve"> </w:t>
      </w:r>
      <w:proofErr w:type="spellStart"/>
      <w:r w:rsidRPr="00562A96">
        <w:rPr>
          <w:lang w:val="en-GB"/>
        </w:rPr>
        <w:t>chaque</w:t>
      </w:r>
      <w:proofErr w:type="spellEnd"/>
      <w:r w:rsidRPr="00562A96">
        <w:rPr>
          <w:lang w:val="en-GB"/>
        </w:rPr>
        <w:t xml:space="preserve"> </w:t>
      </w:r>
      <w:proofErr w:type="spellStart"/>
      <w:r w:rsidRPr="00562A96">
        <w:rPr>
          <w:lang w:val="en-GB"/>
        </w:rPr>
        <w:t>produit</w:t>
      </w:r>
      <w:proofErr w:type="spellEnd"/>
      <w:r w:rsidRPr="00562A96">
        <w:rPr>
          <w:lang w:val="en-GB"/>
        </w:rPr>
        <w:t xml:space="preserve"> </w:t>
      </w:r>
      <w:proofErr w:type="spellStart"/>
      <w:r w:rsidRPr="00562A96">
        <w:rPr>
          <w:lang w:val="en-GB"/>
        </w:rPr>
        <w:t>généré</w:t>
      </w:r>
      <w:proofErr w:type="spellEnd"/>
      <w:r w:rsidRPr="00562A96">
        <w:rPr>
          <w:lang w:val="en-GB"/>
        </w:rPr>
        <w:t xml:space="preserve"> par la source. La valeur courante de l’étiquette Number est ensuite attribuée à chaque élément quittant la source sous la </w:t>
      </w:r>
      <w:proofErr w:type="spellStart"/>
      <w:r w:rsidRPr="00562A96">
        <w:rPr>
          <w:lang w:val="en-GB"/>
        </w:rPr>
        <w:t>forme</w:t>
      </w:r>
      <w:proofErr w:type="spellEnd"/>
      <w:r w:rsidRPr="00562A96">
        <w:rPr>
          <w:lang w:val="en-GB"/>
        </w:rPr>
        <w:t xml:space="preserve"> de </w:t>
      </w:r>
      <w:proofErr w:type="spellStart"/>
      <w:r w:rsidRPr="00562A96">
        <w:rPr>
          <w:lang w:val="en-GB"/>
        </w:rPr>
        <w:t>l’étiquette</w:t>
      </w:r>
      <w:proofErr w:type="spellEnd"/>
      <w:r w:rsidRPr="00562A96">
        <w:rPr>
          <w:lang w:val="en-GB"/>
        </w:rPr>
        <w:t xml:space="preserve"> </w:t>
      </w:r>
      <w:proofErr w:type="spellStart"/>
      <w:r w:rsidRPr="00562A96">
        <w:rPr>
          <w:lang w:val="en-GB"/>
        </w:rPr>
        <w:t>SerialNumber</w:t>
      </w:r>
      <w:proofErr w:type="spellEnd"/>
      <w:r w:rsidRPr="00562A96">
        <w:rPr>
          <w:lang w:val="en-GB"/>
        </w:rPr>
        <w:t>.</w:t>
      </w:r>
    </w:p>
    <w:p w14:paraId="06C3E816" w14:textId="0F79F780" w:rsidR="007F3DE2" w:rsidRDefault="007F3DE2" w:rsidP="007F3DE2">
      <w:pPr>
        <w:rPr>
          <w:lang w:val="en-GB"/>
        </w:rPr>
      </w:pPr>
      <w:r>
        <w:rPr>
          <w:noProof/>
          <w:lang w:val="pl-PL" w:eastAsia="pl-PL"/>
        </w:rPr>
        <mc:AlternateContent>
          <mc:Choice Requires="wpg">
            <w:drawing>
              <wp:anchor distT="0" distB="0" distL="114300" distR="114300" simplePos="0" relativeHeight="251662336" behindDoc="0" locked="0" layoutInCell="1" allowOverlap="1" wp14:anchorId="053350B5" wp14:editId="1CABD991">
                <wp:simplePos x="0" y="0"/>
                <wp:positionH relativeFrom="column">
                  <wp:posOffset>136525</wp:posOffset>
                </wp:positionH>
                <wp:positionV relativeFrom="paragraph">
                  <wp:posOffset>564045</wp:posOffset>
                </wp:positionV>
                <wp:extent cx="5488240" cy="1218565"/>
                <wp:effectExtent l="0" t="0" r="0" b="635"/>
                <wp:wrapSquare wrapText="bothSides"/>
                <wp:docPr id="1511531352" name="Grupa 2"/>
                <wp:cNvGraphicFramePr/>
                <a:graphic xmlns:a="http://schemas.openxmlformats.org/drawingml/2006/main">
                  <a:graphicData uri="http://schemas.microsoft.com/office/word/2010/wordprocessingGroup">
                    <wpg:wgp>
                      <wpg:cNvGrpSpPr/>
                      <wpg:grpSpPr>
                        <a:xfrm>
                          <a:off x="0" y="0"/>
                          <a:ext cx="5488240" cy="1218565"/>
                          <a:chOff x="0" y="0"/>
                          <a:chExt cx="5488240" cy="1218565"/>
                        </a:xfrm>
                      </wpg:grpSpPr>
                      <pic:pic xmlns:pic="http://schemas.openxmlformats.org/drawingml/2006/picture">
                        <pic:nvPicPr>
                          <pic:cNvPr id="960640011" name="Obraz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038350" cy="885825"/>
                          </a:xfrm>
                          <a:prstGeom prst="rect">
                            <a:avLst/>
                          </a:prstGeom>
                        </pic:spPr>
                      </pic:pic>
                      <pic:pic xmlns:pic="http://schemas.openxmlformats.org/drawingml/2006/picture">
                        <pic:nvPicPr>
                          <pic:cNvPr id="52594363" name="Obraz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145600" y="0"/>
                            <a:ext cx="3342640" cy="1218565"/>
                          </a:xfrm>
                          <a:prstGeom prst="rect">
                            <a:avLst/>
                          </a:prstGeom>
                        </pic:spPr>
                      </pic:pic>
                    </wpg:wgp>
                  </a:graphicData>
                </a:graphic>
              </wp:anchor>
            </w:drawing>
          </mc:Choice>
          <mc:Fallback>
            <w:pict>
              <v:group w14:anchorId="23BAAC6E" id="Grupa 2" o:spid="_x0000_s1026" style="position:absolute;margin-left:10.75pt;margin-top:44.4pt;width:432.15pt;height:95.95pt;z-index:251662336" coordsize="54882,12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20383;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">
                  <v:imagedata r:id="rId20" o:title=""/>
                  <v:path arrowok="t"/>
                </v:shape>
                <v:shape id="Obraz 1" o:spid="_x0000_s1028" type="#_x0000_t75" style="position:absolute;left:21456;width:33426;height:1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">
                  <v:imagedata r:id="rId21" o:title=""/>
                  <v:path arrowok="t"/>
                </v:shape>
                <w10:wrap type="square"/>
              </v:group>
            </w:pict>
          </mc:Fallback>
        </mc:AlternateContent>
      </w:r>
      <w:r w:rsidRPr="00FD5BE0">
        <w:rPr>
          <w:lang w:val="en-GB"/>
        </w:rPr>
        <w:t>Cette opération se trouve dans la section Triggers, sous On Creation → Data → Increment Value (fig. 6). Il faut ensuite indiquer l’étiquette dont la valeur doit être augmentée (Number).</w:t>
      </w:r>
    </w:p>
    <w:p w14:paraId="3D993EA6" w14:textId="77777777" w:rsidR="00FF3FB7" w:rsidRPr="00562A96" w:rsidRDefault="00FF3FB7" w:rsidP="007F3DE2">
      <w:pPr>
        <w:rPr>
          <w:lang w:val="en-GB"/>
        </w:rPr>
      </w:pPr>
    </w:p>
    <w:p w14:paraId="24AB47EB" w14:textId="4503983B" w:rsidR="007F3DE2" w:rsidRPr="00562A96" w:rsidRDefault="007F3DE2" w:rsidP="007F3DE2">
      <w:pPr>
        <w:pStyle w:val="Subtitle"/>
        <w:ind w:left="426"/>
        <w:jc w:val="left"/>
        <w:rPr>
          <w:i/>
          <w:iCs/>
          <w:lang w:val="en-GB"/>
        </w:rPr>
      </w:pPr>
      <w:r w:rsidRPr="00562A96">
        <w:rPr>
          <w:lang w:val="en-GB"/>
        </w:rPr>
        <w:t>Fig. 5. Étiquette Number dans Source1     Fig. 6. Augmentation de la valeur de l’étiquette Number dans Source1</w:t>
      </w:r>
      <w:r w:rsidRPr="00562A96">
        <w:rPr>
          <w:i/>
          <w:iCs/>
          <w:lang w:val="en-GB"/>
        </w:rPr>
        <w:tab/>
      </w:r>
      <w:r w:rsidRPr="00562A96">
        <w:rPr>
          <w:i/>
          <w:iCs/>
          <w:lang w:val="en-GB"/>
        </w:rPr>
        <w:tab/>
      </w:r>
    </w:p>
    <w:p w14:paraId="59F2D77D" w14:textId="24B5DB55" w:rsidR="007F3DE2" w:rsidRPr="00562A96" w:rsidRDefault="007F3DE2" w:rsidP="007F3DE2">
      <w:pPr>
        <w:rPr>
          <w:lang w:val="en-GB"/>
        </w:rPr>
      </w:pPr>
      <w:r>
        <w:rPr>
          <w:noProof/>
          <w:lang w:val="pl-PL" w:eastAsia="pl-PL"/>
        </w:rPr>
        <w:lastRenderedPageBreak/>
        <w:drawing>
          <wp:anchor distT="0" distB="0" distL="114300" distR="114300" simplePos="0" relativeHeight="251664384" behindDoc="0" locked="0" layoutInCell="1" allowOverlap="1" wp14:anchorId="07C650CB" wp14:editId="5E16294D">
            <wp:simplePos x="0" y="0"/>
            <wp:positionH relativeFrom="column">
              <wp:posOffset>2973588</wp:posOffset>
            </wp:positionH>
            <wp:positionV relativeFrom="paragraph">
              <wp:posOffset>228065</wp:posOffset>
            </wp:positionV>
            <wp:extent cx="2700000" cy="1150323"/>
            <wp:effectExtent l="0" t="0" r="5715" b="0"/>
            <wp:wrapSquare wrapText="bothSides"/>
            <wp:docPr id="11532803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80321" name=""/>
                    <pic:cNvPicPr/>
                  </pic:nvPicPr>
                  <pic:blipFill>
                    <a:blip r:embed="rId22">
                      <a:extLst>
                        <a:ext uri="{28A0092B-C50C-407E-A947-70E740481C1C}">
                          <a14:useLocalDpi xmlns:a14="http://schemas.microsoft.com/office/drawing/2010/main" val="0"/>
                        </a:ext>
                      </a:extLst>
                    </a:blip>
                    <a:stretch>
                      <a:fillRect/>
                    </a:stretch>
                  </pic:blipFill>
                  <pic:spPr>
                    <a:xfrm>
                      <a:off x="0" y="0"/>
                      <a:ext cx="2700000" cy="1150323"/>
                    </a:xfrm>
                    <a:prstGeom prst="rect">
                      <a:avLst/>
                    </a:prstGeom>
                  </pic:spPr>
                </pic:pic>
              </a:graphicData>
            </a:graphic>
            <wp14:sizeRelH relativeFrom="margin">
              <wp14:pctWidth>0</wp14:pctWidth>
            </wp14:sizeRelH>
            <wp14:sizeRelV relativeFrom="margin">
              <wp14:pctHeight>0</wp14:pctHeight>
            </wp14:sizeRelV>
          </wp:anchor>
        </w:drawing>
      </w:r>
      <w:r w:rsidRPr="00562A96">
        <w:rPr>
          <w:lang w:val="en-GB"/>
        </w:rPr>
        <w:t xml:space="preserve">La seconde étape consiste à attribuer la valeur saisie dans l’étiquette Number à l’étiquette SerialNumber lors de la sortie de la source : On Exit → Data → Set Label. Dans la boîte de dialogue (fig. 7), sélectionnez le nom d’étiquette approprié, </w:t>
      </w:r>
      <w:proofErr w:type="spellStart"/>
      <w:r w:rsidRPr="00562A96">
        <w:rPr>
          <w:lang w:val="en-GB"/>
        </w:rPr>
        <w:t>cette</w:t>
      </w:r>
      <w:proofErr w:type="spellEnd"/>
      <w:r w:rsidRPr="00562A96">
        <w:rPr>
          <w:lang w:val="en-GB"/>
        </w:rPr>
        <w:t xml:space="preserve"> </w:t>
      </w:r>
      <w:proofErr w:type="spellStart"/>
      <w:r w:rsidRPr="00562A96">
        <w:rPr>
          <w:lang w:val="en-GB"/>
        </w:rPr>
        <w:t>fois</w:t>
      </w:r>
      <w:proofErr w:type="spellEnd"/>
      <w:r w:rsidRPr="00562A96">
        <w:rPr>
          <w:lang w:val="en-GB"/>
        </w:rPr>
        <w:t xml:space="preserve"> déjà </w:t>
      </w:r>
      <w:proofErr w:type="spellStart"/>
      <w:r w:rsidR="008B41C5">
        <w:rPr>
          <w:lang w:val="en-GB"/>
        </w:rPr>
        <w:t>présent</w:t>
      </w:r>
      <w:proofErr w:type="spellEnd"/>
      <w:r w:rsidRPr="00562A96">
        <w:rPr>
          <w:lang w:val="en-GB"/>
        </w:rPr>
        <w:t xml:space="preserve"> sur le </w:t>
      </w:r>
      <w:proofErr w:type="spellStart"/>
      <w:r w:rsidRPr="00562A96">
        <w:rPr>
          <w:lang w:val="en-GB"/>
        </w:rPr>
        <w:t>produit</w:t>
      </w:r>
      <w:proofErr w:type="spellEnd"/>
      <w:r w:rsidRPr="00562A96">
        <w:rPr>
          <w:lang w:val="en-GB"/>
        </w:rPr>
        <w:t xml:space="preserve">, puis attribuez-lui une valeur correspondant à Number dans </w:t>
      </w:r>
      <w:proofErr w:type="spellStart"/>
      <w:r w:rsidRPr="00562A96">
        <w:rPr>
          <w:lang w:val="en-GB"/>
        </w:rPr>
        <w:t>l’étiquette</w:t>
      </w:r>
      <w:proofErr w:type="spellEnd"/>
      <w:r w:rsidRPr="00562A96">
        <w:rPr>
          <w:lang w:val="en-GB"/>
        </w:rPr>
        <w:t xml:space="preserve"> de la Source.</w:t>
      </w:r>
    </w:p>
    <w:p w14:paraId="5441BD70" w14:textId="77777777" w:rsidR="007F3DE2" w:rsidRPr="00562A96" w:rsidRDefault="007F3DE2" w:rsidP="007F3DE2">
      <w:pPr>
        <w:pStyle w:val="Subtitle"/>
        <w:ind w:left="4860"/>
        <w:jc w:val="left"/>
        <w:rPr>
          <w:sz w:val="18"/>
          <w:szCs w:val="20"/>
          <w:lang w:val="en-GB"/>
        </w:rPr>
      </w:pPr>
      <w:r w:rsidRPr="00562A96">
        <w:rPr>
          <w:lang w:val="en-GB"/>
        </w:rPr>
        <w:t xml:space="preserve">Fig. 7. Affectation d’une </w:t>
      </w:r>
      <w:proofErr w:type="spellStart"/>
      <w:r w:rsidRPr="00562A96">
        <w:rPr>
          <w:lang w:val="en-GB"/>
        </w:rPr>
        <w:t>valeur</w:t>
      </w:r>
      <w:proofErr w:type="spellEnd"/>
      <w:r w:rsidRPr="00562A96">
        <w:rPr>
          <w:lang w:val="en-GB"/>
        </w:rPr>
        <w:t xml:space="preserve"> à </w:t>
      </w:r>
      <w:proofErr w:type="spellStart"/>
      <w:r w:rsidRPr="00562A96">
        <w:rPr>
          <w:lang w:val="en-GB"/>
        </w:rPr>
        <w:t>l’étiquette</w:t>
      </w:r>
      <w:proofErr w:type="spellEnd"/>
      <w:r w:rsidRPr="00562A96">
        <w:rPr>
          <w:lang w:val="en-GB"/>
        </w:rPr>
        <w:t xml:space="preserve"> </w:t>
      </w:r>
      <w:proofErr w:type="spellStart"/>
      <w:r w:rsidRPr="00562A96">
        <w:rPr>
          <w:lang w:val="en-GB"/>
        </w:rPr>
        <w:t>SerialNumber</w:t>
      </w:r>
      <w:proofErr w:type="spellEnd"/>
    </w:p>
    <w:p w14:paraId="790D4228" w14:textId="272428E2" w:rsidR="007F3DE2" w:rsidRPr="00562A96" w:rsidRDefault="007F3DE2" w:rsidP="007F3DE2">
      <w:pPr>
        <w:rPr>
          <w:lang w:val="en-GB"/>
        </w:rPr>
      </w:pPr>
      <w:r>
        <w:rPr>
          <w:noProof/>
          <w:lang w:val="pl-PL" w:eastAsia="pl-PL"/>
        </w:rPr>
        <w:drawing>
          <wp:anchor distT="0" distB="0" distL="114300" distR="114300" simplePos="0" relativeHeight="251663360" behindDoc="0" locked="0" layoutInCell="1" allowOverlap="1" wp14:anchorId="133B5999" wp14:editId="66E90843">
            <wp:simplePos x="0" y="0"/>
            <wp:positionH relativeFrom="column">
              <wp:posOffset>2972610</wp:posOffset>
            </wp:positionH>
            <wp:positionV relativeFrom="paragraph">
              <wp:posOffset>60960</wp:posOffset>
            </wp:positionV>
            <wp:extent cx="2700000" cy="1150323"/>
            <wp:effectExtent l="0" t="0" r="5715" b="0"/>
            <wp:wrapSquare wrapText="bothSides"/>
            <wp:docPr id="14328155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15580" name=""/>
                    <pic:cNvPicPr/>
                  </pic:nvPicPr>
                  <pic:blipFill>
                    <a:blip r:embed="rId23">
                      <a:extLst>
                        <a:ext uri="{28A0092B-C50C-407E-A947-70E740481C1C}">
                          <a14:useLocalDpi xmlns:a14="http://schemas.microsoft.com/office/drawing/2010/main" val="0"/>
                        </a:ext>
                      </a:extLst>
                    </a:blip>
                    <a:stretch>
                      <a:fillRect/>
                    </a:stretch>
                  </pic:blipFill>
                  <pic:spPr>
                    <a:xfrm>
                      <a:off x="0" y="0"/>
                      <a:ext cx="2700000" cy="1150323"/>
                    </a:xfrm>
                    <a:prstGeom prst="rect">
                      <a:avLst/>
                    </a:prstGeom>
                  </pic:spPr>
                </pic:pic>
              </a:graphicData>
            </a:graphic>
            <wp14:sizeRelH relativeFrom="margin">
              <wp14:pctWidth>0</wp14:pctWidth>
            </wp14:sizeRelH>
            <wp14:sizeRelV relativeFrom="margin">
              <wp14:pctHeight>0</wp14:pctHeight>
            </wp14:sizeRelV>
          </wp:anchor>
        </w:drawing>
      </w:r>
      <w:r w:rsidRPr="00562A96">
        <w:rPr>
          <w:lang w:val="en-GB"/>
        </w:rPr>
        <w:t xml:space="preserve">La dernière étape consiste à identifier le type de produit généré par Source1 et à lui attribuer une couleur. La </w:t>
      </w:r>
      <w:proofErr w:type="spellStart"/>
      <w:r w:rsidRPr="00562A96">
        <w:rPr>
          <w:lang w:val="en-GB"/>
        </w:rPr>
        <w:t>référence</w:t>
      </w:r>
      <w:proofErr w:type="spellEnd"/>
      <w:r w:rsidRPr="00562A96">
        <w:rPr>
          <w:lang w:val="en-GB"/>
        </w:rPr>
        <w:t xml:space="preserve"> déjà </w:t>
      </w:r>
      <w:proofErr w:type="spellStart"/>
      <w:r w:rsidRPr="00562A96">
        <w:rPr>
          <w:lang w:val="en-GB"/>
        </w:rPr>
        <w:t>connue</w:t>
      </w:r>
      <w:proofErr w:type="spellEnd"/>
      <w:r w:rsidRPr="00562A96">
        <w:rPr>
          <w:lang w:val="en-GB"/>
        </w:rPr>
        <w:t xml:space="preserve"> </w:t>
      </w:r>
      <w:r w:rsidR="008B41C5">
        <w:rPr>
          <w:lang w:val="en-GB"/>
        </w:rPr>
        <w:t>dans</w:t>
      </w:r>
      <w:r w:rsidRPr="00562A96">
        <w:rPr>
          <w:lang w:val="en-GB"/>
        </w:rPr>
        <w:t xml:space="preserve"> la table </w:t>
      </w:r>
      <w:proofErr w:type="spellStart"/>
      <w:r w:rsidRPr="00562A96">
        <w:rPr>
          <w:lang w:val="en-GB"/>
        </w:rPr>
        <w:t>globale</w:t>
      </w:r>
      <w:proofErr w:type="spellEnd"/>
      <w:r w:rsidRPr="00562A96">
        <w:rPr>
          <w:lang w:val="en-GB"/>
        </w:rPr>
        <w:t xml:space="preserve"> Data est </w:t>
      </w:r>
      <w:proofErr w:type="gramStart"/>
      <w:r w:rsidRPr="00562A96">
        <w:rPr>
          <w:lang w:val="en-GB"/>
        </w:rPr>
        <w:t>utilisée :</w:t>
      </w:r>
      <w:proofErr w:type="gramEnd"/>
      <w:r w:rsidRPr="00562A96">
        <w:rPr>
          <w:lang w:val="en-GB"/>
        </w:rPr>
        <w:t xml:space="preserve"> On Creation → Data → Set Label and Colour (fig. 8).</w:t>
      </w:r>
    </w:p>
    <w:p w14:paraId="0CAFFBE2" w14:textId="67CE3AF0" w:rsidR="007F3DE2" w:rsidRPr="00562A96" w:rsidRDefault="007F3DE2" w:rsidP="007F3DE2">
      <w:pPr>
        <w:pStyle w:val="Subtitle"/>
        <w:ind w:left="5220"/>
        <w:jc w:val="left"/>
        <w:rPr>
          <w:lang w:val="en-GB"/>
        </w:rPr>
      </w:pPr>
      <w:r w:rsidRPr="00562A96">
        <w:rPr>
          <w:lang w:val="en-GB"/>
        </w:rPr>
        <w:t>Fig. 8. Paramètres du type et de la couleur de l’élément</w:t>
      </w:r>
    </w:p>
    <w:p w14:paraId="565ED09C" w14:textId="77777777" w:rsidR="007F3DE2" w:rsidRDefault="007F3DE2" w:rsidP="007F3DE2">
      <w:pPr>
        <w:pStyle w:val="Heading2"/>
        <w:spacing w:before="40" w:after="40" w:line="360" w:lineRule="auto"/>
        <w:ind w:left="431" w:hanging="431"/>
      </w:pPr>
      <w:bookmarkStart w:id="10" w:name="_Toc164243592"/>
      <w:bookmarkStart w:id="11" w:name="_Toc235278210"/>
      <w:proofErr w:type="spellStart"/>
      <w:r>
        <w:t>Postes</w:t>
      </w:r>
      <w:proofErr w:type="spellEnd"/>
      <w:r>
        <w:t xml:space="preserve"> de </w:t>
      </w:r>
      <w:proofErr w:type="spellStart"/>
      <w:r>
        <w:t>traitement</w:t>
      </w:r>
      <w:bookmarkEnd w:id="10"/>
      <w:bookmarkEnd w:id="11"/>
      <w:proofErr w:type="spellEnd"/>
    </w:p>
    <w:p w14:paraId="0E75E3C4" w14:textId="1344EDED" w:rsidR="007F3DE2" w:rsidRPr="00562A96" w:rsidRDefault="007F3DE2" w:rsidP="007F3DE2">
      <w:pPr>
        <w:rPr>
          <w:lang w:val="en-GB"/>
        </w:rPr>
      </w:pPr>
      <w:r>
        <w:rPr>
          <w:noProof/>
          <w:lang w:val="pl-PL" w:eastAsia="pl-PL"/>
        </w:rPr>
        <w:drawing>
          <wp:anchor distT="0" distB="0" distL="114300" distR="114300" simplePos="0" relativeHeight="251665408" behindDoc="0" locked="0" layoutInCell="1" allowOverlap="1" wp14:anchorId="14EEEFB3" wp14:editId="2D6E5515">
            <wp:simplePos x="0" y="0"/>
            <wp:positionH relativeFrom="margin">
              <wp:posOffset>59320</wp:posOffset>
            </wp:positionH>
            <wp:positionV relativeFrom="paragraph">
              <wp:posOffset>1243927</wp:posOffset>
            </wp:positionV>
            <wp:extent cx="5608955" cy="1142365"/>
            <wp:effectExtent l="0" t="0" r="0" b="635"/>
            <wp:wrapSquare wrapText="bothSides"/>
            <wp:docPr id="4019333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33303" name=""/>
                    <pic:cNvPicPr/>
                  </pic:nvPicPr>
                  <pic:blipFill>
                    <a:blip r:embed="rId24">
                      <a:extLst>
                        <a:ext uri="{28A0092B-C50C-407E-A947-70E740481C1C}">
                          <a14:useLocalDpi xmlns:a14="http://schemas.microsoft.com/office/drawing/2010/main" val="0"/>
                        </a:ext>
                      </a:extLst>
                    </a:blip>
                    <a:stretch>
                      <a:fillRect/>
                    </a:stretch>
                  </pic:blipFill>
                  <pic:spPr>
                    <a:xfrm>
                      <a:off x="0" y="0"/>
                      <a:ext cx="5608955" cy="1142365"/>
                    </a:xfrm>
                    <a:prstGeom prst="rect">
                      <a:avLst/>
                    </a:prstGeom>
                  </pic:spPr>
                </pic:pic>
              </a:graphicData>
            </a:graphic>
          </wp:anchor>
        </w:drawing>
      </w:r>
      <w:r w:rsidRPr="00562A96">
        <w:rPr>
          <w:lang w:val="en-GB"/>
        </w:rPr>
        <w:t xml:space="preserve">Le temps de traitement de chacune des quatre machines est défini conformément aux valeurs de la table Data. Il dépend du nombre de </w:t>
      </w:r>
      <w:proofErr w:type="gramStart"/>
      <w:r w:rsidRPr="00562A96">
        <w:rPr>
          <w:lang w:val="en-GB"/>
        </w:rPr>
        <w:t>contrôles :</w:t>
      </w:r>
      <w:proofErr w:type="gramEnd"/>
      <w:r w:rsidRPr="00562A96">
        <w:rPr>
          <w:lang w:val="en-GB"/>
        </w:rPr>
        <w:t xml:space="preserve"> Processor → Process Time → </w:t>
      </w:r>
      <w:r w:rsidR="00CC2BDC">
        <w:rPr>
          <w:lang w:val="en-GB"/>
        </w:rPr>
        <w:t xml:space="preserve">Valeurs par </w:t>
      </w:r>
      <w:proofErr w:type="spellStart"/>
      <w:r w:rsidR="00CC2BDC">
        <w:rPr>
          <w:lang w:val="en-GB"/>
        </w:rPr>
        <w:t>cas</w:t>
      </w:r>
      <w:proofErr w:type="spellEnd"/>
      <w:r w:rsidRPr="00562A96">
        <w:rPr>
          <w:lang w:val="en-GB"/>
        </w:rPr>
        <w:t xml:space="preserve">. L’expression utilisée pour sélectionner le temps de </w:t>
      </w:r>
      <w:proofErr w:type="spellStart"/>
      <w:r w:rsidRPr="00562A96">
        <w:rPr>
          <w:lang w:val="en-GB"/>
        </w:rPr>
        <w:t>traitement</w:t>
      </w:r>
      <w:proofErr w:type="spellEnd"/>
      <w:r w:rsidRPr="00562A96">
        <w:rPr>
          <w:lang w:val="en-GB"/>
        </w:rPr>
        <w:t xml:space="preserve"> </w:t>
      </w:r>
      <w:proofErr w:type="spellStart"/>
      <w:r w:rsidRPr="00562A96">
        <w:rPr>
          <w:lang w:val="en-GB"/>
        </w:rPr>
        <w:t>approprié</w:t>
      </w:r>
      <w:proofErr w:type="spellEnd"/>
      <w:r w:rsidRPr="00562A96">
        <w:rPr>
          <w:lang w:val="en-GB"/>
        </w:rPr>
        <w:t xml:space="preserve"> est </w:t>
      </w:r>
      <w:r w:rsidR="008B41C5">
        <w:rPr>
          <w:lang w:val="en-GB"/>
        </w:rPr>
        <w:t xml:space="preserve">« </w:t>
      </w:r>
      <w:r w:rsidRPr="00562A96">
        <w:rPr>
          <w:lang w:val="en-GB"/>
        </w:rPr>
        <w:t>item</w:t>
      </w:r>
      <w:r w:rsidR="008B41C5">
        <w:rPr>
          <w:lang w:val="en-GB"/>
        </w:rPr>
        <w:t xml:space="preserve"> </w:t>
      </w:r>
      <w:proofErr w:type="gramStart"/>
      <w:r w:rsidR="008B41C5">
        <w:rPr>
          <w:lang w:val="en-GB"/>
        </w:rPr>
        <w:t>»</w:t>
      </w:r>
      <w:r w:rsidRPr="00562A96">
        <w:rPr>
          <w:lang w:val="en-GB"/>
        </w:rPr>
        <w:t>.</w:t>
      </w:r>
      <w:proofErr w:type="spellStart"/>
      <w:r w:rsidRPr="00562A96">
        <w:rPr>
          <w:lang w:val="en-GB"/>
        </w:rPr>
        <w:t>NumberOfChecks</w:t>
      </w:r>
      <w:proofErr w:type="spellEnd"/>
      <w:proofErr w:type="gramEnd"/>
      <w:r w:rsidRPr="00562A96">
        <w:rPr>
          <w:lang w:val="en-GB"/>
        </w:rPr>
        <w:t xml:space="preserve"> (fig. 9). Si sa valeur est égale à zéro, le temps de traitement est un nombre aléatoire compris entre 100 et 120 </w:t>
      </w:r>
      <w:proofErr w:type="gramStart"/>
      <w:r w:rsidRPr="00562A96">
        <w:rPr>
          <w:lang w:val="en-GB"/>
        </w:rPr>
        <w:t>secondes ;</w:t>
      </w:r>
      <w:proofErr w:type="gramEnd"/>
      <w:r w:rsidRPr="00562A96">
        <w:rPr>
          <w:lang w:val="en-GB"/>
        </w:rPr>
        <w:t xml:space="preserve"> dans le cas contraire, il est compris entre 120 et 130 </w:t>
      </w:r>
      <w:proofErr w:type="spellStart"/>
      <w:r w:rsidRPr="00562A96">
        <w:rPr>
          <w:lang w:val="en-GB"/>
        </w:rPr>
        <w:t>secondes</w:t>
      </w:r>
      <w:proofErr w:type="spellEnd"/>
      <w:r w:rsidRPr="00562A96">
        <w:rPr>
          <w:lang w:val="en-GB"/>
        </w:rPr>
        <w:t>.</w:t>
      </w:r>
    </w:p>
    <w:p w14:paraId="5BAF89AD" w14:textId="77777777" w:rsidR="007F3DE2" w:rsidRPr="00562A96" w:rsidRDefault="007F3DE2" w:rsidP="007F3DE2">
      <w:pPr>
        <w:pStyle w:val="Subtitle"/>
        <w:rPr>
          <w:lang w:val="en-GB"/>
        </w:rPr>
      </w:pPr>
      <w:r w:rsidRPr="00562A96">
        <w:rPr>
          <w:lang w:val="en-GB"/>
        </w:rPr>
        <w:t>Fig. 9. Paramètres du temps de traitement en fonction du nombre de contrôles</w:t>
      </w:r>
    </w:p>
    <w:p w14:paraId="7841A9E1" w14:textId="02B3FE28" w:rsidR="007F3DE2" w:rsidRDefault="007F3DE2" w:rsidP="007F3DE2">
      <w:pPr>
        <w:rPr>
          <w:lang w:val="en-GB"/>
        </w:rPr>
      </w:pPr>
      <w:r w:rsidRPr="00562A96">
        <w:rPr>
          <w:lang w:val="en-GB"/>
        </w:rPr>
        <w:t>La tâche suivante, conformément aux hypothèses, consiste à attribuer la priorité appropriée, c’est-à-dire à faire entrer en premier dans les machines les éléments destinés au retraitement. Il faut donc donner la priorité aux éléments dont la valeur de l’étiquette ControlNumber est la plus élevée. Dans l’onglet Machine Input, sélectionnez Pull → Pull Best Item. Dans la fenêtre suivante, saisissez les paramètres présentés à la fig. 10.</w:t>
      </w:r>
    </w:p>
    <w:p w14:paraId="3CFB33E2" w14:textId="77777777" w:rsidR="008B41C5" w:rsidRPr="00562A96" w:rsidRDefault="008B41C5" w:rsidP="007F3DE2">
      <w:pPr>
        <w:rPr>
          <w:lang w:val="en-GB"/>
        </w:rPr>
      </w:pPr>
    </w:p>
    <w:p w14:paraId="4B584AB1" w14:textId="77777777" w:rsidR="008B41C5" w:rsidRDefault="008B41C5" w:rsidP="007F3DE2">
      <w:pPr>
        <w:rPr>
          <w:lang w:val="en-GB"/>
        </w:rPr>
      </w:pPr>
    </w:p>
    <w:p w14:paraId="5C8BBCA6" w14:textId="77777777" w:rsidR="008B41C5" w:rsidRDefault="008B41C5" w:rsidP="007F3DE2">
      <w:pPr>
        <w:rPr>
          <w:lang w:val="en-GB"/>
        </w:rPr>
      </w:pPr>
    </w:p>
    <w:p w14:paraId="70AADC50" w14:textId="2DA91707" w:rsidR="008B41C5" w:rsidRDefault="008B41C5" w:rsidP="007F3DE2">
      <w:pPr>
        <w:rPr>
          <w:lang w:val="en-GB"/>
        </w:rPr>
      </w:pPr>
      <w:r>
        <w:rPr>
          <w:noProof/>
          <w:lang w:val="pl-PL" w:eastAsia="pl-PL"/>
        </w:rPr>
        <w:lastRenderedPageBreak/>
        <w:drawing>
          <wp:anchor distT="0" distB="0" distL="114300" distR="114300" simplePos="0" relativeHeight="251666432" behindDoc="0" locked="0" layoutInCell="1" allowOverlap="1" wp14:anchorId="7CC2E329" wp14:editId="70E4FD73">
            <wp:simplePos x="0" y="0"/>
            <wp:positionH relativeFrom="margin">
              <wp:posOffset>1356360</wp:posOffset>
            </wp:positionH>
            <wp:positionV relativeFrom="paragraph">
              <wp:posOffset>0</wp:posOffset>
            </wp:positionV>
            <wp:extent cx="3047365" cy="570865"/>
            <wp:effectExtent l="0" t="0" r="635" b="635"/>
            <wp:wrapSquare wrapText="bothSides"/>
            <wp:docPr id="9782424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42494" name=""/>
                    <pic:cNvPicPr/>
                  </pic:nvPicPr>
                  <pic:blipFill>
                    <a:blip r:embed="rId25">
                      <a:extLst>
                        <a:ext uri="{28A0092B-C50C-407E-A947-70E740481C1C}">
                          <a14:useLocalDpi xmlns:a14="http://schemas.microsoft.com/office/drawing/2010/main" val="0"/>
                        </a:ext>
                      </a:extLst>
                    </a:blip>
                    <a:stretch>
                      <a:fillRect/>
                    </a:stretch>
                  </pic:blipFill>
                  <pic:spPr>
                    <a:xfrm>
                      <a:off x="0" y="0"/>
                      <a:ext cx="3047365" cy="570865"/>
                    </a:xfrm>
                    <a:prstGeom prst="rect">
                      <a:avLst/>
                    </a:prstGeom>
                  </pic:spPr>
                </pic:pic>
              </a:graphicData>
            </a:graphic>
          </wp:anchor>
        </w:drawing>
      </w:r>
    </w:p>
    <w:p w14:paraId="671DA984" w14:textId="5921F435" w:rsidR="008B41C5" w:rsidRDefault="008B41C5" w:rsidP="007F3DE2">
      <w:pPr>
        <w:rPr>
          <w:lang w:val="en-GB"/>
        </w:rPr>
      </w:pPr>
    </w:p>
    <w:p w14:paraId="1DD16D5E" w14:textId="77777777" w:rsidR="008B41C5" w:rsidRDefault="008B41C5" w:rsidP="007F3DE2">
      <w:pPr>
        <w:rPr>
          <w:lang w:val="en-GB"/>
        </w:rPr>
      </w:pPr>
    </w:p>
    <w:p w14:paraId="6694DC12" w14:textId="77777777" w:rsidR="007F3DE2" w:rsidRPr="00562A96" w:rsidRDefault="007F3DE2" w:rsidP="007F3DE2">
      <w:pPr>
        <w:rPr>
          <w:lang w:val="en-GB"/>
        </w:rPr>
      </w:pPr>
    </w:p>
    <w:p w14:paraId="77CB979F" w14:textId="77777777" w:rsidR="007F3DE2" w:rsidRPr="00562A96" w:rsidRDefault="007F3DE2" w:rsidP="007F3DE2">
      <w:pPr>
        <w:pStyle w:val="Subtitle"/>
        <w:rPr>
          <w:lang w:val="en-GB"/>
        </w:rPr>
      </w:pPr>
      <w:r w:rsidRPr="00562A96">
        <w:rPr>
          <w:lang w:val="en-GB"/>
        </w:rPr>
        <w:t>Fig. 10. Priorité des éléments à retraiter</w:t>
      </w:r>
    </w:p>
    <w:p w14:paraId="72872A83" w14:textId="390FDEA9" w:rsidR="007F3DE2" w:rsidRPr="00562A96" w:rsidRDefault="00562A96" w:rsidP="007F3DE2">
      <w:pPr>
        <w:rPr>
          <w:lang w:val="en-GB"/>
        </w:rPr>
      </w:pPr>
      <w:proofErr w:type="spellStart"/>
      <w:r>
        <w:rPr>
          <w:rFonts w:ascii="Avenir Next LT Pro Light" w:hAnsi="Avenir Next LT Pro Light"/>
          <w:sz w:val="20"/>
          <w:szCs w:val="20"/>
          <w:lang w:val="en-GB"/>
        </w:rPr>
        <w:t>L’étiquette</w:t>
      </w:r>
      <w:proofErr w:type="spellEnd"/>
      <w:r>
        <w:rPr>
          <w:rFonts w:ascii="Avenir Next LT Pro Light" w:hAnsi="Avenir Next LT Pro Light"/>
          <w:sz w:val="20"/>
          <w:szCs w:val="20"/>
          <w:lang w:val="en-GB"/>
        </w:rPr>
        <w:t xml:space="preserve"> </w:t>
      </w:r>
      <w:proofErr w:type="spellStart"/>
      <w:r>
        <w:rPr>
          <w:rFonts w:ascii="Avenir Next LT Pro Light" w:hAnsi="Avenir Next LT Pro Light"/>
          <w:sz w:val="20"/>
          <w:szCs w:val="20"/>
          <w:lang w:val="en-GB"/>
        </w:rPr>
        <w:t>StartTime</w:t>
      </w:r>
      <w:proofErr w:type="spellEnd"/>
      <w:r>
        <w:rPr>
          <w:rFonts w:ascii="Avenir Next LT Pro Light" w:hAnsi="Avenir Next LT Pro Light"/>
          <w:sz w:val="20"/>
          <w:szCs w:val="20"/>
          <w:lang w:val="en-GB"/>
        </w:rPr>
        <w:t xml:space="preserve"> </w:t>
      </w:r>
      <w:proofErr w:type="spellStart"/>
      <w:r>
        <w:rPr>
          <w:rFonts w:ascii="Avenir Next LT Pro Light" w:hAnsi="Avenir Next LT Pro Light"/>
          <w:sz w:val="20"/>
          <w:szCs w:val="20"/>
          <w:lang w:val="en-GB"/>
        </w:rPr>
        <w:t>reste</w:t>
      </w:r>
      <w:proofErr w:type="spellEnd"/>
      <w:r>
        <w:rPr>
          <w:rFonts w:ascii="Avenir Next LT Pro Light" w:hAnsi="Avenir Next LT Pro Light"/>
          <w:sz w:val="20"/>
          <w:szCs w:val="20"/>
          <w:lang w:val="en-GB"/>
        </w:rPr>
        <w:t xml:space="preserve"> </w:t>
      </w:r>
      <w:proofErr w:type="spellStart"/>
      <w:r>
        <w:rPr>
          <w:rFonts w:ascii="Avenir Next LT Pro Light" w:hAnsi="Avenir Next LT Pro Light"/>
          <w:sz w:val="20"/>
          <w:szCs w:val="20"/>
          <w:lang w:val="en-GB"/>
        </w:rPr>
        <w:t>initialement</w:t>
      </w:r>
      <w:proofErr w:type="spellEnd"/>
      <w:r>
        <w:rPr>
          <w:rFonts w:ascii="Avenir Next LT Pro Light" w:hAnsi="Avenir Next LT Pro Light"/>
          <w:sz w:val="20"/>
          <w:szCs w:val="20"/>
          <w:lang w:val="en-GB"/>
        </w:rPr>
        <w:t xml:space="preserve"> non définie et est </w:t>
      </w:r>
      <w:proofErr w:type="spellStart"/>
      <w:r>
        <w:rPr>
          <w:rFonts w:ascii="Avenir Next LT Pro Light" w:hAnsi="Avenir Next LT Pro Light"/>
          <w:sz w:val="20"/>
          <w:szCs w:val="20"/>
          <w:lang w:val="en-GB"/>
        </w:rPr>
        <w:t>actualisée</w:t>
      </w:r>
      <w:proofErr w:type="spellEnd"/>
      <w:r>
        <w:rPr>
          <w:rFonts w:ascii="Avenir Next LT Pro Light" w:hAnsi="Avenir Next LT Pro Light"/>
          <w:sz w:val="20"/>
          <w:szCs w:val="20"/>
          <w:lang w:val="en-GB"/>
        </w:rPr>
        <w:t xml:space="preserve"> </w:t>
      </w:r>
      <w:r w:rsidR="008B41C5">
        <w:rPr>
          <w:rFonts w:ascii="Avenir Next LT Pro Light" w:hAnsi="Avenir Next LT Pro Light"/>
          <w:sz w:val="20"/>
          <w:szCs w:val="20"/>
          <w:lang w:val="en-GB"/>
        </w:rPr>
        <w:t xml:space="preserve">à </w:t>
      </w:r>
      <w:proofErr w:type="spellStart"/>
      <w:r w:rsidR="008B41C5">
        <w:rPr>
          <w:rFonts w:ascii="Avenir Next LT Pro Light" w:hAnsi="Avenir Next LT Pro Light"/>
          <w:sz w:val="20"/>
          <w:szCs w:val="20"/>
          <w:lang w:val="en-GB"/>
        </w:rPr>
        <w:t>chaque</w:t>
      </w:r>
      <w:proofErr w:type="spellEnd"/>
      <w:r w:rsidR="008B41C5">
        <w:rPr>
          <w:rFonts w:ascii="Avenir Next LT Pro Light" w:hAnsi="Avenir Next LT Pro Light"/>
          <w:sz w:val="20"/>
          <w:szCs w:val="20"/>
          <w:lang w:val="en-GB"/>
        </w:rPr>
        <w:t xml:space="preserve"> entrée d’un </w:t>
      </w:r>
      <w:proofErr w:type="spellStart"/>
      <w:r w:rsidR="008B41C5">
        <w:rPr>
          <w:rFonts w:ascii="Avenir Next LT Pro Light" w:hAnsi="Avenir Next LT Pro Light"/>
          <w:sz w:val="20"/>
          <w:szCs w:val="20"/>
          <w:lang w:val="en-GB"/>
        </w:rPr>
        <w:t>élément</w:t>
      </w:r>
      <w:proofErr w:type="spellEnd"/>
      <w:r>
        <w:rPr>
          <w:rFonts w:ascii="Avenir Next LT Pro Light" w:hAnsi="Avenir Next LT Pro Light"/>
          <w:sz w:val="20"/>
          <w:szCs w:val="20"/>
          <w:lang w:val="en-GB"/>
        </w:rPr>
        <w:t xml:space="preserve"> dans un poste de traitement. Sélectionnez On Entry → Data → Set Label. L’heure courante du modèle doit être affectée au champ Value </w:t>
      </w:r>
      <w:r w:rsidR="008B41C5">
        <w:rPr>
          <w:rFonts w:ascii="Avenir Next LT Pro Light" w:hAnsi="Avenir Next LT Pro Light"/>
          <w:sz w:val="20"/>
          <w:szCs w:val="20"/>
          <w:lang w:val="en-GB"/>
        </w:rPr>
        <w:t xml:space="preserve">à </w:t>
      </w:r>
      <w:proofErr w:type="spellStart"/>
      <w:r w:rsidR="008B41C5">
        <w:rPr>
          <w:rFonts w:ascii="Avenir Next LT Pro Light" w:hAnsi="Avenir Next LT Pro Light"/>
          <w:sz w:val="20"/>
          <w:szCs w:val="20"/>
          <w:lang w:val="en-GB"/>
        </w:rPr>
        <w:t>l’aide</w:t>
      </w:r>
      <w:proofErr w:type="spellEnd"/>
      <w:r>
        <w:rPr>
          <w:rFonts w:ascii="Avenir Next LT Pro Light" w:hAnsi="Avenir Next LT Pro Light"/>
          <w:sz w:val="20"/>
          <w:szCs w:val="20"/>
          <w:lang w:val="en-GB"/>
        </w:rPr>
        <w:t xml:space="preserve"> de la </w:t>
      </w:r>
      <w:proofErr w:type="spellStart"/>
      <w:r>
        <w:rPr>
          <w:rFonts w:ascii="Avenir Next LT Pro Light" w:hAnsi="Avenir Next LT Pro Light"/>
          <w:sz w:val="20"/>
          <w:szCs w:val="20"/>
          <w:lang w:val="en-GB"/>
        </w:rPr>
        <w:t>commande</w:t>
      </w:r>
      <w:proofErr w:type="spellEnd"/>
      <w:r>
        <w:rPr>
          <w:rFonts w:ascii="Avenir Next LT Pro Light" w:hAnsi="Avenir Next LT Pro Light"/>
          <w:sz w:val="20"/>
          <w:szCs w:val="20"/>
          <w:lang w:val="en-GB"/>
        </w:rPr>
        <w:t xml:space="preserve"> Model.time (fig. 11).</w:t>
      </w:r>
    </w:p>
    <w:p w14:paraId="4676E1EB" w14:textId="77777777" w:rsidR="007F3DE2" w:rsidRPr="00562A96" w:rsidRDefault="007F3DE2" w:rsidP="007F3DE2">
      <w:pPr>
        <w:rPr>
          <w:lang w:val="en-GB"/>
        </w:rPr>
      </w:pPr>
      <w:r>
        <w:rPr>
          <w:noProof/>
          <w:lang w:val="pl-PL" w:eastAsia="pl-PL"/>
        </w:rPr>
        <w:drawing>
          <wp:anchor distT="0" distB="0" distL="114300" distR="114300" simplePos="0" relativeHeight="251667456" behindDoc="0" locked="0" layoutInCell="1" allowOverlap="1" wp14:anchorId="7DFE474E" wp14:editId="1F0264FD">
            <wp:simplePos x="0" y="0"/>
            <wp:positionH relativeFrom="margin">
              <wp:posOffset>1527810</wp:posOffset>
            </wp:positionH>
            <wp:positionV relativeFrom="paragraph">
              <wp:posOffset>27599</wp:posOffset>
            </wp:positionV>
            <wp:extent cx="2700000" cy="1150323"/>
            <wp:effectExtent l="0" t="0" r="5715" b="0"/>
            <wp:wrapSquare wrapText="bothSides"/>
            <wp:docPr id="6549558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5867" name=""/>
                    <pic:cNvPicPr/>
                  </pic:nvPicPr>
                  <pic:blipFill>
                    <a:blip r:embed="rId26">
                      <a:extLst>
                        <a:ext uri="{28A0092B-C50C-407E-A947-70E740481C1C}">
                          <a14:useLocalDpi xmlns:a14="http://schemas.microsoft.com/office/drawing/2010/main" val="0"/>
                        </a:ext>
                      </a:extLst>
                    </a:blip>
                    <a:stretch>
                      <a:fillRect/>
                    </a:stretch>
                  </pic:blipFill>
                  <pic:spPr>
                    <a:xfrm>
                      <a:off x="0" y="0"/>
                      <a:ext cx="2700000" cy="1150323"/>
                    </a:xfrm>
                    <a:prstGeom prst="rect">
                      <a:avLst/>
                    </a:prstGeom>
                  </pic:spPr>
                </pic:pic>
              </a:graphicData>
            </a:graphic>
            <wp14:sizeRelH relativeFrom="margin">
              <wp14:pctWidth>0</wp14:pctWidth>
            </wp14:sizeRelH>
            <wp14:sizeRelV relativeFrom="margin">
              <wp14:pctHeight>0</wp14:pctHeight>
            </wp14:sizeRelV>
          </wp:anchor>
        </w:drawing>
      </w:r>
    </w:p>
    <w:p w14:paraId="59C5D7CD" w14:textId="77777777" w:rsidR="007F3DE2" w:rsidRDefault="007F3DE2" w:rsidP="007F3DE2">
      <w:pPr>
        <w:rPr>
          <w:lang w:val="en-GB"/>
        </w:rPr>
      </w:pPr>
    </w:p>
    <w:p w14:paraId="701F93B6" w14:textId="77777777" w:rsidR="008B41C5" w:rsidRDefault="008B41C5" w:rsidP="007F3DE2">
      <w:pPr>
        <w:rPr>
          <w:lang w:val="en-GB"/>
        </w:rPr>
      </w:pPr>
    </w:p>
    <w:p w14:paraId="73AD2B5E" w14:textId="77777777" w:rsidR="008B41C5" w:rsidRDefault="008B41C5" w:rsidP="007F3DE2">
      <w:pPr>
        <w:rPr>
          <w:lang w:val="en-GB"/>
        </w:rPr>
      </w:pPr>
    </w:p>
    <w:p w14:paraId="384A4245" w14:textId="77777777" w:rsidR="008B41C5" w:rsidRPr="00562A96" w:rsidRDefault="008B41C5" w:rsidP="007F3DE2">
      <w:pPr>
        <w:rPr>
          <w:lang w:val="en-GB"/>
        </w:rPr>
      </w:pPr>
    </w:p>
    <w:p w14:paraId="15F4AEBD" w14:textId="77777777" w:rsidR="007F3DE2" w:rsidRPr="00562A96" w:rsidRDefault="007F3DE2" w:rsidP="007F3DE2">
      <w:pPr>
        <w:rPr>
          <w:lang w:val="en-GB"/>
        </w:rPr>
      </w:pPr>
    </w:p>
    <w:p w14:paraId="66E04546" w14:textId="77777777" w:rsidR="007F3DE2" w:rsidRPr="00562A96" w:rsidRDefault="007F3DE2" w:rsidP="007F3DE2">
      <w:pPr>
        <w:rPr>
          <w:lang w:val="en-GB"/>
        </w:rPr>
      </w:pPr>
    </w:p>
    <w:p w14:paraId="44CE8C9C" w14:textId="77777777" w:rsidR="007F3DE2" w:rsidRPr="00562A96" w:rsidRDefault="007F3DE2" w:rsidP="007F3DE2">
      <w:pPr>
        <w:pStyle w:val="Subtitle"/>
        <w:rPr>
          <w:lang w:val="en-GB"/>
        </w:rPr>
      </w:pPr>
      <w:r w:rsidRPr="00562A96">
        <w:rPr>
          <w:lang w:val="en-GB"/>
        </w:rPr>
        <w:t>Fig. 11. Affectation de l’heure de début du traitement</w:t>
      </w:r>
    </w:p>
    <w:p w14:paraId="42F51204" w14:textId="77777777" w:rsidR="007F3DE2" w:rsidRDefault="007F3DE2" w:rsidP="007F3DE2">
      <w:pPr>
        <w:pStyle w:val="Heading2"/>
        <w:spacing w:before="40" w:after="40" w:line="360" w:lineRule="auto"/>
        <w:ind w:left="431" w:hanging="431"/>
      </w:pPr>
      <w:bookmarkStart w:id="12" w:name="_Toc164243593"/>
      <w:bookmarkStart w:id="13" w:name="_Toc235278211"/>
      <w:r>
        <w:t xml:space="preserve">Poste de </w:t>
      </w:r>
      <w:proofErr w:type="spellStart"/>
      <w:r>
        <w:t>contrôle</w:t>
      </w:r>
      <w:proofErr w:type="spellEnd"/>
      <w:r>
        <w:t xml:space="preserve"> </w:t>
      </w:r>
      <w:proofErr w:type="spellStart"/>
      <w:r>
        <w:t>qualité</w:t>
      </w:r>
      <w:bookmarkEnd w:id="12"/>
      <w:bookmarkEnd w:id="13"/>
      <w:proofErr w:type="spellEnd"/>
    </w:p>
    <w:p w14:paraId="4EC0F905" w14:textId="4625E8FD" w:rsidR="007F3DE2" w:rsidRDefault="007F3DE2" w:rsidP="007F3DE2">
      <w:pPr>
        <w:rPr>
          <w:noProof/>
          <w:lang w:val="en-GB"/>
        </w:rPr>
      </w:pPr>
      <w:r>
        <w:rPr>
          <w:noProof/>
          <w:lang w:val="pl-PL" w:eastAsia="pl-PL"/>
        </w:rPr>
        <mc:AlternateContent>
          <mc:Choice Requires="wpg">
            <w:drawing>
              <wp:anchor distT="0" distB="0" distL="114300" distR="114300" simplePos="0" relativeHeight="251668480" behindDoc="0" locked="0" layoutInCell="1" allowOverlap="1" wp14:anchorId="39E8F5E2" wp14:editId="392DACE1">
                <wp:simplePos x="0" y="0"/>
                <wp:positionH relativeFrom="column">
                  <wp:posOffset>-19685</wp:posOffset>
                </wp:positionH>
                <wp:positionV relativeFrom="paragraph">
                  <wp:posOffset>576580</wp:posOffset>
                </wp:positionV>
                <wp:extent cx="5551170" cy="1560195"/>
                <wp:effectExtent l="0" t="0" r="0" b="1905"/>
                <wp:wrapSquare wrapText="bothSides"/>
                <wp:docPr id="1235454282" name="Grupa 1"/>
                <wp:cNvGraphicFramePr/>
                <a:graphic xmlns:a="http://schemas.openxmlformats.org/drawingml/2006/main">
                  <a:graphicData uri="http://schemas.microsoft.com/office/word/2010/wordprocessingGroup">
                    <wpg:wgp>
                      <wpg:cNvGrpSpPr/>
                      <wpg:grpSpPr>
                        <a:xfrm>
                          <a:off x="0" y="0"/>
                          <a:ext cx="5551170" cy="1560195"/>
                          <a:chOff x="0" y="0"/>
                          <a:chExt cx="5551767" cy="1560195"/>
                        </a:xfrm>
                      </wpg:grpSpPr>
                      <pic:pic xmlns:pic="http://schemas.openxmlformats.org/drawingml/2006/picture">
                        <pic:nvPicPr>
                          <pic:cNvPr id="716774627" name="Obraz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699385" cy="1534160"/>
                          </a:xfrm>
                          <a:prstGeom prst="rect">
                            <a:avLst/>
                          </a:prstGeom>
                        </pic:spPr>
                      </pic:pic>
                      <pic:pic xmlns:pic="http://schemas.openxmlformats.org/drawingml/2006/picture">
                        <pic:nvPicPr>
                          <pic:cNvPr id="14195621" name="Obraz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852382" y="0"/>
                            <a:ext cx="2699385" cy="1560195"/>
                          </a:xfrm>
                          <a:prstGeom prst="rect">
                            <a:avLst/>
                          </a:prstGeom>
                        </pic:spPr>
                      </pic:pic>
                    </wpg:wgp>
                  </a:graphicData>
                </a:graphic>
              </wp:anchor>
            </w:drawing>
          </mc:Choice>
          <mc:Fallback>
            <w:pict>
              <v:group w14:anchorId="510CAD90" id="Grupa 1" o:spid="_x0000_s1026" style="position:absolute;margin-left:-1.55pt;margin-top:45.4pt;width:437.1pt;height:122.85pt;z-index:251668480" coordsize="55517,15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">
                <v:shape id="Obraz 1" o:spid="_x0000_s1027" type="#_x0000_t75" style="position:absolute;width:26993;height:1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">
                  <v:imagedata r:id="rId29" o:title=""/>
                  <v:path arrowok="t"/>
                </v:shape>
                <v:shape id="Obraz 1" o:spid="_x0000_s1028" type="#_x0000_t75" style="position:absolute;left:28523;width:26994;height:15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">
                  <v:imagedata r:id="rId30" o:title=""/>
                  <v:path arrowok="t"/>
                </v:shape>
                <w10:wrap type="square"/>
              </v:group>
            </w:pict>
          </mc:Fallback>
        </mc:AlternateContent>
      </w:r>
      <w:r w:rsidRPr="00562A96">
        <w:rPr>
          <w:lang w:val="en-GB"/>
        </w:rPr>
        <w:t>Le temps de contrôle qualité est lu dans la table Data (fig. 12). Dans l’onglet Output, la logique de flux est définie en tenant compte d’une proportion de 20 % d’éléments défectueux (fig. 13).</w:t>
      </w:r>
    </w:p>
    <w:p w14:paraId="26D43308" w14:textId="77777777" w:rsidR="00FF3FB7" w:rsidRPr="00562A96" w:rsidRDefault="00FF3FB7" w:rsidP="007F3DE2">
      <w:pPr>
        <w:rPr>
          <w:noProof/>
          <w:lang w:val="en-GB"/>
        </w:rPr>
      </w:pPr>
    </w:p>
    <w:p w14:paraId="5C1E1F4A" w14:textId="77777777" w:rsidR="007F3DE2" w:rsidRPr="00562A96" w:rsidRDefault="007F3DE2" w:rsidP="007F3DE2">
      <w:pPr>
        <w:pStyle w:val="Subtitle"/>
        <w:jc w:val="left"/>
        <w:rPr>
          <w:lang w:val="en-GB"/>
        </w:rPr>
      </w:pPr>
      <w:r w:rsidRPr="00562A96">
        <w:rPr>
          <w:lang w:val="en-GB"/>
        </w:rPr>
        <w:t>Fig. 12. Temps de contrôle qualité     Fig. 13. Paramètres de sortie du poste de contrôle qualité</w:t>
      </w:r>
      <w:r w:rsidRPr="00562A96">
        <w:rPr>
          <w:lang w:val="en-GB"/>
        </w:rPr>
        <w:tab/>
      </w:r>
      <w:r w:rsidRPr="00562A96">
        <w:rPr>
          <w:lang w:val="en-GB"/>
        </w:rPr>
        <w:tab/>
      </w:r>
    </w:p>
    <w:p w14:paraId="0AA337FF" w14:textId="724AEC50" w:rsidR="007F3DE2" w:rsidRPr="00562A96" w:rsidRDefault="007F3DE2" w:rsidP="007F3DE2">
      <w:pPr>
        <w:rPr>
          <w:lang w:val="en-GB"/>
        </w:rPr>
      </w:pPr>
      <w:r w:rsidRPr="00562A96">
        <w:rPr>
          <w:lang w:val="en-GB"/>
        </w:rPr>
        <w:t xml:space="preserve">Le port 1 est destiné aux produits finis, tandis que le port 2 </w:t>
      </w:r>
      <w:proofErr w:type="spellStart"/>
      <w:r w:rsidR="008B41C5">
        <w:rPr>
          <w:lang w:val="en-GB"/>
        </w:rPr>
        <w:t>redirige</w:t>
      </w:r>
      <w:proofErr w:type="spellEnd"/>
      <w:r w:rsidRPr="00562A96">
        <w:rPr>
          <w:lang w:val="en-GB"/>
        </w:rPr>
        <w:t xml:space="preserve"> les </w:t>
      </w:r>
      <w:proofErr w:type="spellStart"/>
      <w:r w:rsidRPr="00562A96">
        <w:rPr>
          <w:lang w:val="en-GB"/>
        </w:rPr>
        <w:t>produits</w:t>
      </w:r>
      <w:proofErr w:type="spellEnd"/>
      <w:r w:rsidRPr="00562A96">
        <w:rPr>
          <w:lang w:val="en-GB"/>
        </w:rPr>
        <w:t xml:space="preserve"> à </w:t>
      </w:r>
      <w:proofErr w:type="spellStart"/>
      <w:r w:rsidR="00CC2BDC">
        <w:rPr>
          <w:lang w:val="en-GB"/>
        </w:rPr>
        <w:t>retravailler</w:t>
      </w:r>
      <w:proofErr w:type="spellEnd"/>
      <w:r w:rsidRPr="00562A96">
        <w:rPr>
          <w:lang w:val="en-GB"/>
        </w:rPr>
        <w:t xml:space="preserve"> vers le tampon Queue3 (fig. 14).</w:t>
      </w:r>
    </w:p>
    <w:p w14:paraId="32A7EA82" w14:textId="77777777" w:rsidR="007F3DE2" w:rsidRPr="00562A96" w:rsidRDefault="007F3DE2" w:rsidP="007F3DE2">
      <w:pPr>
        <w:rPr>
          <w:lang w:val="en-GB"/>
        </w:rPr>
      </w:pPr>
      <w:r w:rsidRPr="0083606A">
        <w:rPr>
          <w:noProof/>
          <w:lang w:val="pl-PL" w:eastAsia="pl-PL"/>
        </w:rPr>
        <w:lastRenderedPageBreak/>
        <w:drawing>
          <wp:anchor distT="0" distB="0" distL="114300" distR="114300" simplePos="0" relativeHeight="251669504" behindDoc="0" locked="0" layoutInCell="1" allowOverlap="1" wp14:anchorId="284DFC0C" wp14:editId="52CB16B3">
            <wp:simplePos x="0" y="0"/>
            <wp:positionH relativeFrom="margin">
              <wp:align>center</wp:align>
            </wp:positionH>
            <wp:positionV relativeFrom="paragraph">
              <wp:posOffset>853</wp:posOffset>
            </wp:positionV>
            <wp:extent cx="3220872" cy="1817066"/>
            <wp:effectExtent l="0" t="0" r="0" b="0"/>
            <wp:wrapSquare wrapText="bothSides"/>
            <wp:docPr id="20564390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43905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20872" cy="1817066"/>
                    </a:xfrm>
                    <a:prstGeom prst="rect">
                      <a:avLst/>
                    </a:prstGeom>
                  </pic:spPr>
                </pic:pic>
              </a:graphicData>
            </a:graphic>
          </wp:anchor>
        </w:drawing>
      </w:r>
      <w:r w:rsidRPr="00562A96">
        <w:rPr>
          <w:lang w:val="en-GB"/>
        </w:rPr>
        <w:t xml:space="preserve"> </w:t>
      </w:r>
    </w:p>
    <w:p w14:paraId="6EDC51E5" w14:textId="77777777" w:rsidR="007F3DE2" w:rsidRPr="00562A96" w:rsidRDefault="007F3DE2" w:rsidP="007F3DE2">
      <w:pPr>
        <w:rPr>
          <w:lang w:val="en-GB"/>
        </w:rPr>
      </w:pPr>
    </w:p>
    <w:p w14:paraId="153EA1C6" w14:textId="77777777" w:rsidR="007F3DE2" w:rsidRDefault="007F3DE2" w:rsidP="007F3DE2">
      <w:pPr>
        <w:rPr>
          <w:lang w:val="en-GB"/>
        </w:rPr>
      </w:pPr>
    </w:p>
    <w:p w14:paraId="36776D45" w14:textId="77777777" w:rsidR="00FF3FB7" w:rsidRDefault="00FF3FB7" w:rsidP="007F3DE2">
      <w:pPr>
        <w:rPr>
          <w:lang w:val="en-GB"/>
        </w:rPr>
      </w:pPr>
    </w:p>
    <w:p w14:paraId="23B4F514" w14:textId="77777777" w:rsidR="00FF3FB7" w:rsidRDefault="00FF3FB7" w:rsidP="007F3DE2">
      <w:pPr>
        <w:rPr>
          <w:lang w:val="en-GB"/>
        </w:rPr>
      </w:pPr>
    </w:p>
    <w:p w14:paraId="3532242C" w14:textId="77777777" w:rsidR="00FF3FB7" w:rsidRDefault="00FF3FB7" w:rsidP="007F3DE2">
      <w:pPr>
        <w:rPr>
          <w:lang w:val="en-GB"/>
        </w:rPr>
      </w:pPr>
    </w:p>
    <w:p w14:paraId="79FD356C" w14:textId="77777777" w:rsidR="00FF3FB7" w:rsidRPr="00562A96" w:rsidRDefault="00FF3FB7" w:rsidP="007F3DE2">
      <w:pPr>
        <w:rPr>
          <w:lang w:val="en-GB"/>
        </w:rPr>
      </w:pPr>
    </w:p>
    <w:p w14:paraId="1ED0EBD8" w14:textId="77777777" w:rsidR="007F3DE2" w:rsidRPr="00562A96" w:rsidRDefault="007F3DE2" w:rsidP="007F3DE2">
      <w:pPr>
        <w:rPr>
          <w:lang w:val="en-GB"/>
        </w:rPr>
      </w:pPr>
    </w:p>
    <w:p w14:paraId="4FF478D0" w14:textId="77777777" w:rsidR="007F3DE2" w:rsidRPr="00562A96" w:rsidRDefault="007F3DE2" w:rsidP="007F3DE2">
      <w:pPr>
        <w:rPr>
          <w:lang w:val="en-GB"/>
        </w:rPr>
      </w:pPr>
    </w:p>
    <w:p w14:paraId="70CB9801" w14:textId="77777777" w:rsidR="007F3DE2" w:rsidRPr="00562A96" w:rsidRDefault="007F3DE2" w:rsidP="007F3DE2">
      <w:pPr>
        <w:rPr>
          <w:lang w:val="en-GB"/>
        </w:rPr>
      </w:pPr>
    </w:p>
    <w:p w14:paraId="4D935367" w14:textId="77777777" w:rsidR="007F3DE2" w:rsidRPr="00562A96" w:rsidRDefault="007F3DE2" w:rsidP="007F3DE2">
      <w:pPr>
        <w:pStyle w:val="Subtitle"/>
        <w:rPr>
          <w:lang w:val="en-GB"/>
        </w:rPr>
      </w:pPr>
      <w:r w:rsidRPr="00562A96">
        <w:rPr>
          <w:lang w:val="en-GB"/>
        </w:rPr>
        <w:t>Fig. 14. Connexions de sortie du poste de contrôle qualité</w:t>
      </w:r>
    </w:p>
    <w:p w14:paraId="1E4C2081" w14:textId="77777777" w:rsidR="007F3DE2" w:rsidRPr="00562A96" w:rsidRDefault="007F3DE2" w:rsidP="007F3DE2">
      <w:pPr>
        <w:rPr>
          <w:noProof/>
          <w:lang w:val="en-GB"/>
        </w:rPr>
      </w:pPr>
      <w:r>
        <w:rPr>
          <w:noProof/>
          <w:lang w:val="pl-PL" w:eastAsia="pl-PL"/>
        </w:rPr>
        <w:drawing>
          <wp:anchor distT="0" distB="0" distL="114300" distR="114300" simplePos="0" relativeHeight="251670528" behindDoc="0" locked="0" layoutInCell="1" allowOverlap="1" wp14:anchorId="5432AFA9" wp14:editId="3789D00B">
            <wp:simplePos x="0" y="0"/>
            <wp:positionH relativeFrom="column">
              <wp:posOffset>2354580</wp:posOffset>
            </wp:positionH>
            <wp:positionV relativeFrom="paragraph">
              <wp:posOffset>19</wp:posOffset>
            </wp:positionV>
            <wp:extent cx="3342640" cy="951865"/>
            <wp:effectExtent l="0" t="0" r="0" b="635"/>
            <wp:wrapSquare wrapText="bothSides"/>
            <wp:docPr id="17380324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32414" name=""/>
                    <pic:cNvPicPr/>
                  </pic:nvPicPr>
                  <pic:blipFill>
                    <a:blip r:embed="rId32">
                      <a:extLst>
                        <a:ext uri="{28A0092B-C50C-407E-A947-70E740481C1C}">
                          <a14:useLocalDpi xmlns:a14="http://schemas.microsoft.com/office/drawing/2010/main" val="0"/>
                        </a:ext>
                      </a:extLst>
                    </a:blip>
                    <a:stretch>
                      <a:fillRect/>
                    </a:stretch>
                  </pic:blipFill>
                  <pic:spPr>
                    <a:xfrm>
                      <a:off x="0" y="0"/>
                      <a:ext cx="3342640" cy="951865"/>
                    </a:xfrm>
                    <a:prstGeom prst="rect">
                      <a:avLst/>
                    </a:prstGeom>
                  </pic:spPr>
                </pic:pic>
              </a:graphicData>
            </a:graphic>
          </wp:anchor>
        </w:drawing>
      </w:r>
      <w:r w:rsidRPr="00562A96">
        <w:rPr>
          <w:lang w:val="en-GB"/>
        </w:rPr>
        <w:t>La dernière étape consiste à ajouter un déclencheur qui définit l’étiquette indiquant le nombre de contrôles : On Process Finish → Data → Increment Value (fig. 15).</w:t>
      </w:r>
    </w:p>
    <w:p w14:paraId="6987BAEB" w14:textId="77777777" w:rsidR="007F3DE2" w:rsidRDefault="007F3DE2" w:rsidP="007F3DE2">
      <w:pPr>
        <w:pStyle w:val="Subtitle"/>
        <w:ind w:left="4320"/>
        <w:jc w:val="left"/>
        <w:rPr>
          <w:lang w:val="en-GB"/>
        </w:rPr>
      </w:pPr>
      <w:r w:rsidRPr="00562A96">
        <w:rPr>
          <w:lang w:val="en-GB"/>
        </w:rPr>
        <w:t xml:space="preserve">Fig. 15. Affectation d’une </w:t>
      </w:r>
      <w:proofErr w:type="spellStart"/>
      <w:r w:rsidRPr="00562A96">
        <w:rPr>
          <w:lang w:val="en-GB"/>
        </w:rPr>
        <w:t>valeur</w:t>
      </w:r>
      <w:proofErr w:type="spellEnd"/>
      <w:r w:rsidRPr="00562A96">
        <w:rPr>
          <w:lang w:val="en-GB"/>
        </w:rPr>
        <w:t xml:space="preserve"> à </w:t>
      </w:r>
      <w:proofErr w:type="spellStart"/>
      <w:r w:rsidRPr="00562A96">
        <w:rPr>
          <w:lang w:val="en-GB"/>
        </w:rPr>
        <w:t>l’étiquette</w:t>
      </w:r>
      <w:proofErr w:type="spellEnd"/>
      <w:r w:rsidRPr="00562A96">
        <w:rPr>
          <w:lang w:val="en-GB"/>
        </w:rPr>
        <w:t xml:space="preserve"> </w:t>
      </w:r>
      <w:proofErr w:type="spellStart"/>
      <w:r w:rsidRPr="00562A96">
        <w:rPr>
          <w:lang w:val="en-GB"/>
        </w:rPr>
        <w:t>ControlNumber</w:t>
      </w:r>
      <w:proofErr w:type="spellEnd"/>
    </w:p>
    <w:p w14:paraId="171AC335" w14:textId="77777777" w:rsidR="007F3DE2" w:rsidRDefault="007F3DE2" w:rsidP="007F3DE2">
      <w:pPr>
        <w:pStyle w:val="Heading2"/>
        <w:spacing w:before="40" w:after="40" w:line="360" w:lineRule="auto"/>
        <w:ind w:left="431" w:hanging="431"/>
      </w:pPr>
      <w:bookmarkStart w:id="14" w:name="_Toc164243594"/>
      <w:bookmarkStart w:id="15" w:name="_Toc235278212"/>
      <w:proofErr w:type="spellStart"/>
      <w:r>
        <w:t>Tampons</w:t>
      </w:r>
      <w:bookmarkEnd w:id="14"/>
      <w:bookmarkEnd w:id="15"/>
      <w:proofErr w:type="spellEnd"/>
    </w:p>
    <w:p w14:paraId="78BF8910" w14:textId="77777777" w:rsidR="007F3DE2" w:rsidRPr="00562A96" w:rsidRDefault="007F3DE2" w:rsidP="007F3DE2">
      <w:pPr>
        <w:rPr>
          <w:lang w:val="en-GB"/>
        </w:rPr>
      </w:pPr>
      <w:r w:rsidRPr="00562A96">
        <w:rPr>
          <w:lang w:val="en-GB"/>
        </w:rPr>
        <w:t>Le modèle comprend trois tampons :</w:t>
      </w:r>
    </w:p>
    <w:p w14:paraId="66FA2F95" w14:textId="20360608" w:rsidR="007F3DE2" w:rsidRDefault="007F3DE2" w:rsidP="007F3DE2">
      <w:pPr>
        <w:pStyle w:val="ListParagraph"/>
        <w:numPr>
          <w:ilvl w:val="0"/>
          <w:numId w:val="18"/>
        </w:numPr>
        <w:spacing w:after="120" w:line="360" w:lineRule="auto"/>
      </w:pPr>
      <w:r>
        <w:rPr>
          <w:i/>
          <w:iCs/>
        </w:rPr>
        <w:t xml:space="preserve">Queue1 – </w:t>
      </w:r>
      <w:r w:rsidR="008B41C5">
        <w:rPr>
          <w:i/>
          <w:iCs/>
        </w:rPr>
        <w:t>placée</w:t>
      </w:r>
      <w:r>
        <w:rPr>
          <w:i/>
          <w:iCs/>
        </w:rPr>
        <w:t xml:space="preserve"> avant les postes de traitement. Dans la section Output, saisissez les paramètres présentés à la fig. 16 afin que les pièces 1 à 4 soient envoyées vers les machines correspondantes, tandis que toute autre pièce éventuelle soit répartie aléatoirement,</w:t>
      </w:r>
      <w:r>
        <w:rPr>
          <w:i/>
          <w:iCs/>
        </w:rPr>
        <w:softHyphen/>
      </w:r>
    </w:p>
    <w:p w14:paraId="2700623D" w14:textId="77777777" w:rsidR="007F3DE2" w:rsidRDefault="007F3DE2" w:rsidP="007F3DE2">
      <w:pPr>
        <w:pStyle w:val="ListParagraph"/>
        <w:numPr>
          <w:ilvl w:val="0"/>
          <w:numId w:val="18"/>
        </w:numPr>
        <w:spacing w:after="120" w:line="360" w:lineRule="auto"/>
      </w:pPr>
      <w:r>
        <w:rPr>
          <w:i/>
          <w:iCs/>
        </w:rPr>
        <w:t>Queue2 – conserve les paramètres par défaut,</w:t>
      </w:r>
      <w:r>
        <w:rPr>
          <w:i/>
          <w:iCs/>
        </w:rPr>
        <w:softHyphen/>
      </w:r>
    </w:p>
    <w:p w14:paraId="54C58258" w14:textId="382EFDE6" w:rsidR="007F3DE2" w:rsidRDefault="007F3DE2" w:rsidP="007F3DE2">
      <w:pPr>
        <w:pStyle w:val="ListParagraph"/>
        <w:numPr>
          <w:ilvl w:val="0"/>
          <w:numId w:val="18"/>
        </w:numPr>
        <w:spacing w:after="120" w:line="360" w:lineRule="auto"/>
      </w:pPr>
      <w:r>
        <w:rPr>
          <w:noProof/>
          <w:lang w:val="pl-PL" w:eastAsia="pl-PL"/>
        </w:rPr>
        <mc:AlternateContent>
          <mc:Choice Requires="wpg">
            <w:drawing>
              <wp:anchor distT="0" distB="0" distL="114300" distR="114300" simplePos="0" relativeHeight="251671552" behindDoc="0" locked="0" layoutInCell="1" allowOverlap="1" wp14:anchorId="3CFF142E" wp14:editId="1A2A19CE">
                <wp:simplePos x="0" y="0"/>
                <wp:positionH relativeFrom="margin">
                  <wp:posOffset>104775</wp:posOffset>
                </wp:positionH>
                <wp:positionV relativeFrom="paragraph">
                  <wp:posOffset>1311910</wp:posOffset>
                </wp:positionV>
                <wp:extent cx="5551767" cy="843280"/>
                <wp:effectExtent l="0" t="0" r="0" b="0"/>
                <wp:wrapSquare wrapText="bothSides"/>
                <wp:docPr id="575155664" name="Grupa 3"/>
                <wp:cNvGraphicFramePr/>
                <a:graphic xmlns:a="http://schemas.openxmlformats.org/drawingml/2006/main">
                  <a:graphicData uri="http://schemas.microsoft.com/office/word/2010/wordprocessingGroup">
                    <wpg:wgp>
                      <wpg:cNvGrpSpPr/>
                      <wpg:grpSpPr>
                        <a:xfrm>
                          <a:off x="0" y="0"/>
                          <a:ext cx="5551767" cy="843280"/>
                          <a:chOff x="0" y="0"/>
                          <a:chExt cx="5551767" cy="843280"/>
                        </a:xfrm>
                      </wpg:grpSpPr>
                      <pic:pic xmlns:pic="http://schemas.openxmlformats.org/drawingml/2006/picture">
                        <pic:nvPicPr>
                          <pic:cNvPr id="443529058" name="Obraz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699385" cy="843280"/>
                          </a:xfrm>
                          <a:prstGeom prst="rect">
                            <a:avLst/>
                          </a:prstGeom>
                        </pic:spPr>
                      </pic:pic>
                      <pic:pic xmlns:pic="http://schemas.openxmlformats.org/drawingml/2006/picture">
                        <pic:nvPicPr>
                          <pic:cNvPr id="1557221541" name="Obraz 1"/>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2852382" y="0"/>
                            <a:ext cx="2699385" cy="843280"/>
                          </a:xfrm>
                          <a:prstGeom prst="rect">
                            <a:avLst/>
                          </a:prstGeom>
                        </pic:spPr>
                      </pic:pic>
                    </wpg:wgp>
                  </a:graphicData>
                </a:graphic>
              </wp:anchor>
            </w:drawing>
          </mc:Choice>
          <mc:Fallback>
            <w:pict>
              <v:group w14:anchorId="5A4491EC" id="Grupa 3" o:spid="_x0000_s1026" style="position:absolute;margin-left:8.25pt;margin-top:103.3pt;width:437.15pt;height:66.4pt;z-index:251671552;mso-position-horizontal-relative:margin" coordsize="55517,8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26993;height:8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">
                  <v:imagedata r:id="rId35" o:title=""/>
                </v:shape>
                <v:shape id="Obraz 1" o:spid="_x0000_s1028" type="#_x0000_t75" style="position:absolute;left:28523;width:26994;height:8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">
                  <v:imagedata r:id="rId36" o:title=""/>
                </v:shape>
                <w10:wrap type="square" anchorx="margin"/>
              </v:group>
            </w:pict>
          </mc:Fallback>
        </mc:AlternateContent>
      </w:r>
      <w:r w:rsidRPr="00F31325">
        <w:rPr>
          <w:noProof/>
        </w:rPr>
        <w:t xml:space="preserve">Queue3 – </w:t>
      </w:r>
      <w:r w:rsidR="008B41C5">
        <w:rPr>
          <w:noProof/>
        </w:rPr>
        <w:t>placée</w:t>
      </w:r>
      <w:r w:rsidRPr="00F31325">
        <w:rPr>
          <w:noProof/>
        </w:rPr>
        <w:t xml:space="preserve"> avant le poste de contrôle qualité. Dans la section Output, définissez les paramètres de </w:t>
      </w:r>
      <w:r w:rsidR="00CC2BDC">
        <w:rPr>
          <w:noProof/>
        </w:rPr>
        <w:t>sorte</w:t>
      </w:r>
      <w:r w:rsidRPr="00F31325">
        <w:rPr>
          <w:noProof/>
        </w:rPr>
        <w:t xml:space="preserve"> que les pièces dont le nombre de contrôles dépasse le nombre de réparations autorisé soient retirées du système </w:t>
      </w:r>
      <w:r w:rsidR="00CC2BDC">
        <w:rPr>
          <w:noProof/>
        </w:rPr>
        <w:t xml:space="preserve">et envoyées </w:t>
      </w:r>
      <w:r w:rsidRPr="00F31325">
        <w:rPr>
          <w:noProof/>
        </w:rPr>
        <w:t xml:space="preserve">vers la sortie Waste, raccordée au port de sortie 1 (fig. 17). Les pièces pouvant encore être réparées sont dirigées vers le convoyeur raccordé au tampon </w:t>
      </w:r>
      <w:r w:rsidR="00CC2BDC">
        <w:rPr>
          <w:noProof/>
        </w:rPr>
        <w:t>via</w:t>
      </w:r>
      <w:r w:rsidRPr="00F31325">
        <w:rPr>
          <w:noProof/>
        </w:rPr>
        <w:t xml:space="preserve"> le port 2.</w:t>
      </w:r>
    </w:p>
    <w:p w14:paraId="38264F0C" w14:textId="77777777" w:rsidR="007F3DE2" w:rsidRPr="00562A96" w:rsidRDefault="007F3DE2" w:rsidP="007F3DE2">
      <w:pPr>
        <w:pStyle w:val="Subtitle"/>
        <w:ind w:left="993"/>
        <w:jc w:val="left"/>
        <w:rPr>
          <w:i/>
          <w:iCs/>
          <w:lang w:val="en-GB"/>
        </w:rPr>
      </w:pPr>
      <w:r w:rsidRPr="00562A96">
        <w:rPr>
          <w:lang w:val="en-GB"/>
        </w:rPr>
        <w:t>Fig. 16. Paramètres de sortie de Queue1     Fig. 17. Paramètres de sortie de Queue3</w:t>
      </w:r>
      <w:r w:rsidRPr="00562A96">
        <w:rPr>
          <w:i/>
          <w:iCs/>
          <w:lang w:val="en-GB"/>
        </w:rPr>
        <w:softHyphen/>
      </w:r>
      <w:r w:rsidRPr="00562A96">
        <w:rPr>
          <w:lang w:val="en-GB"/>
        </w:rPr>
        <w:tab/>
      </w:r>
      <w:r w:rsidRPr="00562A96">
        <w:rPr>
          <w:lang w:val="en-GB"/>
        </w:rPr>
        <w:tab/>
      </w:r>
    </w:p>
    <w:p w14:paraId="30B35A79" w14:textId="77777777" w:rsidR="007F3DE2" w:rsidRDefault="007F3DE2" w:rsidP="007F3DE2">
      <w:pPr>
        <w:pStyle w:val="Heading2"/>
        <w:spacing w:before="40" w:after="40" w:line="360" w:lineRule="auto"/>
        <w:ind w:left="431" w:hanging="431"/>
      </w:pPr>
      <w:bookmarkStart w:id="16" w:name="_Toc164243595"/>
      <w:bookmarkStart w:id="17" w:name="_Toc235278213"/>
      <w:proofErr w:type="spellStart"/>
      <w:r>
        <w:lastRenderedPageBreak/>
        <w:t>Système</w:t>
      </w:r>
      <w:proofErr w:type="spellEnd"/>
      <w:r>
        <w:t xml:space="preserve"> de </w:t>
      </w:r>
      <w:proofErr w:type="spellStart"/>
      <w:r>
        <w:t>convoyage</w:t>
      </w:r>
      <w:bookmarkEnd w:id="16"/>
      <w:bookmarkEnd w:id="17"/>
      <w:proofErr w:type="spellEnd"/>
    </w:p>
    <w:p w14:paraId="6BA2A900" w14:textId="7A83F7CB" w:rsidR="007F3DE2" w:rsidRPr="00562A96" w:rsidRDefault="007F3DE2" w:rsidP="007F3DE2">
      <w:pPr>
        <w:rPr>
          <w:lang w:val="en-GB"/>
        </w:rPr>
      </w:pPr>
      <w:r w:rsidRPr="00562A96">
        <w:rPr>
          <w:lang w:val="en-GB"/>
        </w:rPr>
        <w:t xml:space="preserve">Le modèle utilise un système de convoyage simple reliant les différents éléments. Les paramètres détaillés des </w:t>
      </w:r>
      <w:proofErr w:type="spellStart"/>
      <w:r w:rsidRPr="00562A96">
        <w:rPr>
          <w:lang w:val="en-GB"/>
        </w:rPr>
        <w:t>convoyeurs</w:t>
      </w:r>
      <w:proofErr w:type="spellEnd"/>
      <w:r w:rsidRPr="00562A96">
        <w:rPr>
          <w:lang w:val="en-GB"/>
        </w:rPr>
        <w:t xml:space="preserve"> </w:t>
      </w:r>
      <w:proofErr w:type="spellStart"/>
      <w:r w:rsidRPr="00562A96">
        <w:rPr>
          <w:lang w:val="en-GB"/>
        </w:rPr>
        <w:t>seront</w:t>
      </w:r>
      <w:proofErr w:type="spellEnd"/>
      <w:r w:rsidRPr="00562A96">
        <w:rPr>
          <w:lang w:val="en-GB"/>
        </w:rPr>
        <w:t xml:space="preserve"> </w:t>
      </w:r>
      <w:proofErr w:type="spellStart"/>
      <w:r w:rsidRPr="00562A96">
        <w:rPr>
          <w:lang w:val="en-GB"/>
        </w:rPr>
        <w:t>présentés</w:t>
      </w:r>
      <w:proofErr w:type="spellEnd"/>
      <w:r w:rsidRPr="00562A96">
        <w:rPr>
          <w:lang w:val="en-GB"/>
        </w:rPr>
        <w:t xml:space="preserve"> </w:t>
      </w:r>
      <w:proofErr w:type="spellStart"/>
      <w:r w:rsidR="008B41C5">
        <w:rPr>
          <w:lang w:val="en-GB"/>
        </w:rPr>
        <w:t>lors</w:t>
      </w:r>
      <w:proofErr w:type="spellEnd"/>
      <w:r w:rsidRPr="00562A96">
        <w:rPr>
          <w:lang w:val="en-GB"/>
        </w:rPr>
        <w:t xml:space="preserve"> des séances </w:t>
      </w:r>
      <w:proofErr w:type="spellStart"/>
      <w:proofErr w:type="gramStart"/>
      <w:r w:rsidRPr="00562A96">
        <w:rPr>
          <w:lang w:val="en-GB"/>
        </w:rPr>
        <w:t>suivantes</w:t>
      </w:r>
      <w:proofErr w:type="spellEnd"/>
      <w:r w:rsidRPr="00562A96">
        <w:rPr>
          <w:lang w:val="en-GB"/>
        </w:rPr>
        <w:t xml:space="preserve"> ;</w:t>
      </w:r>
      <w:proofErr w:type="gramEnd"/>
      <w:r w:rsidRPr="00562A96">
        <w:rPr>
          <w:lang w:val="en-GB"/>
        </w:rPr>
        <w:t xml:space="preserve"> pour le moment, l’objectif est de disposer et de connecter correctement les éléments nécessaires.</w:t>
      </w:r>
    </w:p>
    <w:p w14:paraId="5A3A450F" w14:textId="77FA0A18" w:rsidR="007F3DE2" w:rsidRPr="00562A96" w:rsidRDefault="007F3DE2" w:rsidP="007F3DE2">
      <w:pPr>
        <w:rPr>
          <w:lang w:val="en-GB"/>
        </w:rPr>
      </w:pPr>
      <w:r w:rsidRPr="00562A96">
        <w:rPr>
          <w:lang w:val="en-GB"/>
        </w:rPr>
        <w:t>Après avoir placé un StraightConveyor, il est possible de définir le sens du flux indiqué par la flèche jaune. Des croix rouges apparaissent également aux extrémités du convoyeur sélectionné et permettent de modifier sa longueur et son angle de rotation (fig. 18).</w:t>
      </w:r>
    </w:p>
    <w:p w14:paraId="08782532" w14:textId="77777777" w:rsidR="007F3DE2" w:rsidRPr="00562A96" w:rsidRDefault="007F3DE2" w:rsidP="007F3DE2">
      <w:pPr>
        <w:pStyle w:val="Subtitle"/>
        <w:rPr>
          <w:lang w:val="en-GB"/>
        </w:rPr>
      </w:pPr>
      <w:r w:rsidRPr="00C61B15">
        <w:rPr>
          <w:noProof/>
          <w:lang w:val="pl-PL" w:eastAsia="pl-PL"/>
        </w:rPr>
        <w:drawing>
          <wp:anchor distT="0" distB="0" distL="114300" distR="114300" simplePos="0" relativeHeight="251672576" behindDoc="0" locked="0" layoutInCell="1" allowOverlap="1" wp14:anchorId="0366F78F" wp14:editId="2033E68B">
            <wp:simplePos x="0" y="0"/>
            <wp:positionH relativeFrom="column">
              <wp:posOffset>957</wp:posOffset>
            </wp:positionH>
            <wp:positionV relativeFrom="paragraph">
              <wp:posOffset>559</wp:posOffset>
            </wp:positionV>
            <wp:extent cx="5760720" cy="1374775"/>
            <wp:effectExtent l="0" t="0" r="0" b="0"/>
            <wp:wrapSquare wrapText="bothSides"/>
            <wp:docPr id="11407787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78797" name=""/>
                    <pic:cNvPicPr/>
                  </pic:nvPicPr>
                  <pic:blipFill>
                    <a:blip r:embed="rId37">
                      <a:extLst>
                        <a:ext uri="{28A0092B-C50C-407E-A947-70E740481C1C}">
                          <a14:useLocalDpi xmlns:a14="http://schemas.microsoft.com/office/drawing/2010/main" val="0"/>
                        </a:ext>
                      </a:extLst>
                    </a:blip>
                    <a:stretch>
                      <a:fillRect/>
                    </a:stretch>
                  </pic:blipFill>
                  <pic:spPr>
                    <a:xfrm>
                      <a:off x="0" y="0"/>
                      <a:ext cx="5760720" cy="1374775"/>
                    </a:xfrm>
                    <a:prstGeom prst="rect">
                      <a:avLst/>
                    </a:prstGeom>
                  </pic:spPr>
                </pic:pic>
              </a:graphicData>
            </a:graphic>
          </wp:anchor>
        </w:drawing>
      </w:r>
      <w:r w:rsidRPr="00562A96">
        <w:rPr>
          <w:lang w:val="en-GB"/>
        </w:rPr>
        <w:t>Fig. 18. Vue de base du convoyeur</w:t>
      </w:r>
    </w:p>
    <w:p w14:paraId="0437B35A" w14:textId="56096E31" w:rsidR="007F3DE2" w:rsidRDefault="007F3DE2" w:rsidP="007F3DE2">
      <w:pPr>
        <w:rPr>
          <w:lang w:val="en-GB"/>
        </w:rPr>
      </w:pPr>
      <w:r w:rsidRPr="00665CB9">
        <w:rPr>
          <w:noProof/>
          <w:lang w:val="pl-PL" w:eastAsia="pl-PL"/>
        </w:rPr>
        <w:lastRenderedPageBreak/>
        <w:drawing>
          <wp:anchor distT="0" distB="0" distL="114300" distR="114300" simplePos="0" relativeHeight="251674624" behindDoc="0" locked="0" layoutInCell="1" allowOverlap="1" wp14:anchorId="022021D1" wp14:editId="25BDEEB3">
            <wp:simplePos x="0" y="0"/>
            <wp:positionH relativeFrom="column">
              <wp:posOffset>81915</wp:posOffset>
            </wp:positionH>
            <wp:positionV relativeFrom="paragraph">
              <wp:posOffset>2075872</wp:posOffset>
            </wp:positionV>
            <wp:extent cx="2920365" cy="2354580"/>
            <wp:effectExtent l="0" t="0" r="0" b="7620"/>
            <wp:wrapSquare wrapText="bothSides"/>
            <wp:docPr id="6401598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5981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20365" cy="2354580"/>
                    </a:xfrm>
                    <a:prstGeom prst="rect">
                      <a:avLst/>
                    </a:prstGeom>
                  </pic:spPr>
                </pic:pic>
              </a:graphicData>
            </a:graphic>
            <wp14:sizeRelH relativeFrom="margin">
              <wp14:pctWidth>0</wp14:pctWidth>
            </wp14:sizeRelH>
            <wp14:sizeRelV relativeFrom="margin">
              <wp14:pctHeight>0</wp14:pctHeight>
            </wp14:sizeRelV>
          </wp:anchor>
        </w:drawing>
      </w:r>
      <w:r w:rsidRPr="00665CB9">
        <w:rPr>
          <w:noProof/>
          <w:lang w:val="pl-PL" w:eastAsia="pl-PL"/>
        </w:rPr>
        <w:drawing>
          <wp:anchor distT="0" distB="0" distL="114300" distR="114300" simplePos="0" relativeHeight="251673600" behindDoc="0" locked="0" layoutInCell="1" allowOverlap="1" wp14:anchorId="027AFD1C" wp14:editId="434CC881">
            <wp:simplePos x="0" y="0"/>
            <wp:positionH relativeFrom="column">
              <wp:posOffset>3118457</wp:posOffset>
            </wp:positionH>
            <wp:positionV relativeFrom="paragraph">
              <wp:posOffset>62230</wp:posOffset>
            </wp:positionV>
            <wp:extent cx="2700000" cy="6380177"/>
            <wp:effectExtent l="0" t="0" r="5715" b="1905"/>
            <wp:wrapSquare wrapText="bothSides"/>
            <wp:docPr id="9654990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99036" name=""/>
                    <pic:cNvPicPr/>
                  </pic:nvPicPr>
                  <pic:blipFill>
                    <a:blip r:embed="rId39">
                      <a:extLst>
                        <a:ext uri="{28A0092B-C50C-407E-A947-70E740481C1C}">
                          <a14:useLocalDpi xmlns:a14="http://schemas.microsoft.com/office/drawing/2010/main" val="0"/>
                        </a:ext>
                      </a:extLst>
                    </a:blip>
                    <a:stretch>
                      <a:fillRect/>
                    </a:stretch>
                  </pic:blipFill>
                  <pic:spPr>
                    <a:xfrm>
                      <a:off x="0" y="0"/>
                      <a:ext cx="2700000" cy="6380177"/>
                    </a:xfrm>
                    <a:prstGeom prst="rect">
                      <a:avLst/>
                    </a:prstGeom>
                  </pic:spPr>
                </pic:pic>
              </a:graphicData>
            </a:graphic>
            <wp14:sizeRelH relativeFrom="margin">
              <wp14:pctWidth>0</wp14:pctWidth>
            </wp14:sizeRelH>
            <wp14:sizeRelV relativeFrom="margin">
              <wp14:pctHeight>0</wp14:pctHeight>
            </wp14:sizeRelV>
          </wp:anchor>
        </w:drawing>
      </w:r>
      <w:r w:rsidRPr="00562A96">
        <w:rPr>
          <w:lang w:val="en-GB"/>
        </w:rPr>
        <w:t xml:space="preserve">Les paramètres de base du convoyeur peuvent être modifiés dans ses propriétés (fig. 19). Les objets de ce type ne comportent pas de section Ports. Ils sont néanmoins reliés aux autres objets au moyen de connexions directionnelles ordinaires « A ». Les convoyeurs sont raccordés en les déplaçant tout en maintenant les points de connexion à la même hauteur. Le symbole de connexion est représenté par un carré noir </w:t>
      </w:r>
      <w:r w:rsidR="008B41C5">
        <w:rPr>
          <w:lang w:val="en-GB"/>
        </w:rPr>
        <w:t>sur</w:t>
      </w:r>
      <w:r w:rsidRPr="00562A96">
        <w:rPr>
          <w:lang w:val="en-GB"/>
        </w:rPr>
        <w:t xml:space="preserve"> la </w:t>
      </w:r>
      <w:r w:rsidR="00CC2BDC">
        <w:rPr>
          <w:lang w:val="en-GB"/>
        </w:rPr>
        <w:t>figure</w:t>
      </w:r>
      <w:r w:rsidRPr="00562A96">
        <w:rPr>
          <w:lang w:val="en-GB"/>
        </w:rPr>
        <w:t>. 20.</w:t>
      </w:r>
    </w:p>
    <w:p w14:paraId="3771E15E" w14:textId="77777777" w:rsidR="00FF3FB7" w:rsidRDefault="00FF3FB7" w:rsidP="007F3DE2">
      <w:pPr>
        <w:rPr>
          <w:lang w:val="en-GB"/>
        </w:rPr>
      </w:pPr>
    </w:p>
    <w:p w14:paraId="26747459" w14:textId="77777777" w:rsidR="00FF3FB7" w:rsidRPr="00562A96" w:rsidRDefault="00FF3FB7" w:rsidP="007F3DE2">
      <w:pPr>
        <w:rPr>
          <w:lang w:val="en-GB"/>
        </w:rPr>
      </w:pPr>
    </w:p>
    <w:p w14:paraId="67E84268" w14:textId="77777777" w:rsidR="007F3DE2" w:rsidRPr="00DE28C1" w:rsidRDefault="007F3DE2" w:rsidP="007F3DE2">
      <w:pPr>
        <w:pStyle w:val="Subtitle"/>
        <w:rPr>
          <w:lang w:val="en-GB"/>
        </w:rPr>
      </w:pPr>
      <w:r w:rsidRPr="00DE28C1">
        <w:rPr>
          <w:lang w:val="en-GB"/>
        </w:rPr>
        <w:t xml:space="preserve">Fig. 20. </w:t>
      </w:r>
      <w:proofErr w:type="spellStart"/>
      <w:r w:rsidRPr="00DE28C1">
        <w:rPr>
          <w:lang w:val="en-GB"/>
        </w:rPr>
        <w:t>Symbole</w:t>
      </w:r>
      <w:proofErr w:type="spellEnd"/>
      <w:r w:rsidRPr="00DE28C1">
        <w:rPr>
          <w:lang w:val="en-GB"/>
        </w:rPr>
        <w:t xml:space="preserve"> de connexion des </w:t>
      </w:r>
      <w:proofErr w:type="spellStart"/>
      <w:r w:rsidRPr="00DE28C1">
        <w:rPr>
          <w:lang w:val="en-GB"/>
        </w:rPr>
        <w:t>convoyeurs</w:t>
      </w:r>
      <w:proofErr w:type="spellEnd"/>
    </w:p>
    <w:p w14:paraId="54489142" w14:textId="77777777" w:rsidR="007F3DE2" w:rsidRPr="00DE28C1" w:rsidRDefault="007F3DE2" w:rsidP="007F3DE2">
      <w:pPr>
        <w:rPr>
          <w:lang w:val="en-GB"/>
        </w:rPr>
      </w:pPr>
    </w:p>
    <w:p w14:paraId="7EF96604" w14:textId="77777777" w:rsidR="007F3DE2" w:rsidRPr="00DE28C1" w:rsidRDefault="007F3DE2" w:rsidP="007F3DE2">
      <w:pPr>
        <w:rPr>
          <w:lang w:val="en-GB"/>
        </w:rPr>
      </w:pPr>
    </w:p>
    <w:p w14:paraId="40CBADE0" w14:textId="77777777" w:rsidR="007F3DE2" w:rsidRPr="00DE28C1" w:rsidRDefault="007F3DE2" w:rsidP="007F3DE2">
      <w:pPr>
        <w:rPr>
          <w:lang w:val="en-GB"/>
        </w:rPr>
      </w:pPr>
    </w:p>
    <w:p w14:paraId="60DA3F1E" w14:textId="77777777" w:rsidR="007F3DE2" w:rsidRPr="00DE28C1" w:rsidRDefault="007F3DE2" w:rsidP="007F3DE2">
      <w:pPr>
        <w:rPr>
          <w:lang w:val="en-GB"/>
        </w:rPr>
      </w:pPr>
    </w:p>
    <w:p w14:paraId="2FB44C73" w14:textId="77777777" w:rsidR="007F3DE2" w:rsidRPr="00DE28C1" w:rsidRDefault="007F3DE2" w:rsidP="007F3DE2">
      <w:pPr>
        <w:rPr>
          <w:lang w:val="en-GB"/>
        </w:rPr>
      </w:pPr>
    </w:p>
    <w:p w14:paraId="32E5967E" w14:textId="77777777" w:rsidR="007F3DE2" w:rsidRDefault="007F3DE2" w:rsidP="007F3DE2">
      <w:pPr>
        <w:pStyle w:val="Subtitle"/>
        <w:ind w:left="5670"/>
        <w:jc w:val="left"/>
      </w:pPr>
      <w:r>
        <w:t xml:space="preserve">Fig. 19. </w:t>
      </w:r>
      <w:proofErr w:type="spellStart"/>
      <w:r>
        <w:t>Paramètres</w:t>
      </w:r>
      <w:proofErr w:type="spellEnd"/>
      <w:r>
        <w:t xml:space="preserve"> </w:t>
      </w:r>
      <w:proofErr w:type="spellStart"/>
      <w:r>
        <w:t>du</w:t>
      </w:r>
      <w:proofErr w:type="spellEnd"/>
      <w:r>
        <w:t xml:space="preserve"> </w:t>
      </w:r>
      <w:proofErr w:type="spellStart"/>
      <w:r>
        <w:t>convoyeur</w:t>
      </w:r>
      <w:proofErr w:type="spellEnd"/>
    </w:p>
    <w:p w14:paraId="0BA0571E" w14:textId="77777777" w:rsidR="007F3DE2" w:rsidRDefault="007F3DE2" w:rsidP="007F3DE2">
      <w:pPr>
        <w:pStyle w:val="Heading2"/>
        <w:spacing w:before="40" w:after="40" w:line="360" w:lineRule="auto"/>
        <w:ind w:left="431" w:hanging="431"/>
      </w:pPr>
      <w:bookmarkStart w:id="18" w:name="_Toc164243596"/>
      <w:bookmarkStart w:id="19" w:name="_Toc235278214"/>
      <w:proofErr w:type="spellStart"/>
      <w:r>
        <w:t>Rapport</w:t>
      </w:r>
      <w:bookmarkEnd w:id="18"/>
      <w:bookmarkEnd w:id="19"/>
      <w:proofErr w:type="spellEnd"/>
    </w:p>
    <w:p w14:paraId="213AD026" w14:textId="3692BA82" w:rsidR="007F3DE2" w:rsidRPr="00562A96" w:rsidRDefault="007F3DE2" w:rsidP="007F3DE2">
      <w:pPr>
        <w:rPr>
          <w:lang w:val="en-GB"/>
        </w:rPr>
      </w:pPr>
      <w:r w:rsidRPr="00562A96">
        <w:rPr>
          <w:lang w:val="en-GB"/>
        </w:rPr>
        <w:t xml:space="preserve">Les </w:t>
      </w:r>
      <w:proofErr w:type="spellStart"/>
      <w:r w:rsidRPr="00562A96">
        <w:rPr>
          <w:lang w:val="en-GB"/>
        </w:rPr>
        <w:t>résultats</w:t>
      </w:r>
      <w:proofErr w:type="spellEnd"/>
      <w:r w:rsidRPr="00562A96">
        <w:rPr>
          <w:lang w:val="en-GB"/>
        </w:rPr>
        <w:t xml:space="preserve"> de la simulation sont analysés dans la table globale Report, dont les </w:t>
      </w:r>
      <w:proofErr w:type="spellStart"/>
      <w:r w:rsidRPr="00562A96">
        <w:rPr>
          <w:lang w:val="en-GB"/>
        </w:rPr>
        <w:t>en-têtes</w:t>
      </w:r>
      <w:proofErr w:type="spellEnd"/>
      <w:r w:rsidRPr="00562A96">
        <w:rPr>
          <w:lang w:val="en-GB"/>
        </w:rPr>
        <w:t xml:space="preserve"> </w:t>
      </w:r>
      <w:proofErr w:type="spellStart"/>
      <w:r w:rsidRPr="00562A96">
        <w:rPr>
          <w:lang w:val="en-GB"/>
        </w:rPr>
        <w:t>sont</w:t>
      </w:r>
      <w:proofErr w:type="spellEnd"/>
      <w:r w:rsidRPr="00562A96">
        <w:rPr>
          <w:lang w:val="en-GB"/>
        </w:rPr>
        <w:t xml:space="preserve"> </w:t>
      </w:r>
      <w:proofErr w:type="spellStart"/>
      <w:r w:rsidRPr="00562A96">
        <w:rPr>
          <w:lang w:val="en-GB"/>
        </w:rPr>
        <w:t>présentés</w:t>
      </w:r>
      <w:proofErr w:type="spellEnd"/>
      <w:r w:rsidRPr="00562A96">
        <w:rPr>
          <w:lang w:val="en-GB"/>
        </w:rPr>
        <w:t xml:space="preserve"> </w:t>
      </w:r>
      <w:r w:rsidR="008B41C5">
        <w:rPr>
          <w:lang w:val="en-GB"/>
        </w:rPr>
        <w:t>dans</w:t>
      </w:r>
      <w:r w:rsidRPr="00562A96">
        <w:rPr>
          <w:lang w:val="en-GB"/>
        </w:rPr>
        <w:t xml:space="preserve"> la figure 20.</w:t>
      </w:r>
    </w:p>
    <w:p w14:paraId="685008C2" w14:textId="3609E1E5" w:rsidR="007F3DE2" w:rsidRPr="00562A96" w:rsidRDefault="008B41C5" w:rsidP="007F3DE2">
      <w:pPr>
        <w:rPr>
          <w:lang w:val="en-GB"/>
        </w:rPr>
      </w:pPr>
      <w:r w:rsidRPr="00830F64">
        <w:rPr>
          <w:noProof/>
          <w:lang w:val="pl-PL" w:eastAsia="pl-PL"/>
        </w:rPr>
        <w:drawing>
          <wp:anchor distT="0" distB="0" distL="114300" distR="114300" simplePos="0" relativeHeight="251675648" behindDoc="0" locked="0" layoutInCell="1" allowOverlap="1" wp14:anchorId="73B4D295" wp14:editId="2AFDF61A">
            <wp:simplePos x="0" y="0"/>
            <wp:positionH relativeFrom="margin">
              <wp:posOffset>2540</wp:posOffset>
            </wp:positionH>
            <wp:positionV relativeFrom="paragraph">
              <wp:posOffset>34925</wp:posOffset>
            </wp:positionV>
            <wp:extent cx="4219575" cy="619125"/>
            <wp:effectExtent l="0" t="0" r="9525" b="9525"/>
            <wp:wrapSquare wrapText="bothSides"/>
            <wp:docPr id="5142893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89349" name=""/>
                    <pic:cNvPicPr/>
                  </pic:nvPicPr>
                  <pic:blipFill>
                    <a:blip r:embed="rId40">
                      <a:extLst>
                        <a:ext uri="{28A0092B-C50C-407E-A947-70E740481C1C}">
                          <a14:useLocalDpi xmlns:a14="http://schemas.microsoft.com/office/drawing/2010/main" val="0"/>
                        </a:ext>
                      </a:extLst>
                    </a:blip>
                    <a:stretch>
                      <a:fillRect/>
                    </a:stretch>
                  </pic:blipFill>
                  <pic:spPr>
                    <a:xfrm>
                      <a:off x="0" y="0"/>
                      <a:ext cx="4219575" cy="619125"/>
                    </a:xfrm>
                    <a:prstGeom prst="rect">
                      <a:avLst/>
                    </a:prstGeom>
                  </pic:spPr>
                </pic:pic>
              </a:graphicData>
            </a:graphic>
          </wp:anchor>
        </w:drawing>
      </w:r>
    </w:p>
    <w:p w14:paraId="616CFB34" w14:textId="3CBEC874" w:rsidR="007F3DE2" w:rsidRDefault="007F3DE2" w:rsidP="007F3DE2">
      <w:pPr>
        <w:rPr>
          <w:lang w:val="en-GB"/>
        </w:rPr>
      </w:pPr>
    </w:p>
    <w:p w14:paraId="08B3C83F" w14:textId="77777777" w:rsidR="00FF3FB7" w:rsidRDefault="00FF3FB7" w:rsidP="007F3DE2">
      <w:pPr>
        <w:rPr>
          <w:lang w:val="en-GB"/>
        </w:rPr>
      </w:pPr>
    </w:p>
    <w:p w14:paraId="014B549C" w14:textId="77777777" w:rsidR="00FF3FB7" w:rsidRPr="00562A96" w:rsidRDefault="00FF3FB7" w:rsidP="007F3DE2">
      <w:pPr>
        <w:rPr>
          <w:lang w:val="en-GB"/>
        </w:rPr>
      </w:pPr>
    </w:p>
    <w:p w14:paraId="2CEDD5FB" w14:textId="1C8AD17F" w:rsidR="007F3DE2" w:rsidRPr="00562A96" w:rsidRDefault="00FF3FB7" w:rsidP="007F3DE2">
      <w:pPr>
        <w:pStyle w:val="Subtitle"/>
        <w:rPr>
          <w:lang w:val="en-GB"/>
        </w:rPr>
      </w:pPr>
      <w:r>
        <w:rPr>
          <w:i/>
          <w:iCs/>
          <w:lang w:val="en-GB"/>
        </w:rPr>
        <w:t>Fig. 20. Paramètres de la table Report</w:t>
      </w:r>
    </w:p>
    <w:p w14:paraId="3B36BABA" w14:textId="292620D9" w:rsidR="007F3DE2" w:rsidRPr="00562A96" w:rsidRDefault="007F3DE2" w:rsidP="007F3DE2">
      <w:pPr>
        <w:rPr>
          <w:lang w:val="en-GB"/>
        </w:rPr>
      </w:pPr>
      <w:r w:rsidRPr="00562A96">
        <w:rPr>
          <w:lang w:val="en-GB"/>
        </w:rPr>
        <w:lastRenderedPageBreak/>
        <w:t xml:space="preserve">La table est mise à jour chaque fois qu’une opération de traitement est achevée sur l’une des machines. Il convient </w:t>
      </w:r>
      <w:proofErr w:type="spellStart"/>
      <w:r w:rsidRPr="00562A96">
        <w:rPr>
          <w:lang w:val="en-GB"/>
        </w:rPr>
        <w:t>également</w:t>
      </w:r>
      <w:proofErr w:type="spellEnd"/>
      <w:r w:rsidRPr="00562A96">
        <w:rPr>
          <w:lang w:val="en-GB"/>
        </w:rPr>
        <w:t xml:space="preserve"> de </w:t>
      </w:r>
      <w:proofErr w:type="spellStart"/>
      <w:r w:rsidRPr="00562A96">
        <w:rPr>
          <w:lang w:val="en-GB"/>
        </w:rPr>
        <w:t>sélectionner</w:t>
      </w:r>
      <w:proofErr w:type="spellEnd"/>
      <w:r w:rsidRPr="00562A96">
        <w:rPr>
          <w:lang w:val="en-GB"/>
        </w:rPr>
        <w:t xml:space="preserve"> </w:t>
      </w:r>
      <w:r w:rsidR="008B41C5">
        <w:rPr>
          <w:lang w:val="en-GB"/>
        </w:rPr>
        <w:t>« On Reset → Delete All Rows »</w:t>
      </w:r>
      <w:r w:rsidRPr="00562A96">
        <w:rPr>
          <w:lang w:val="en-GB"/>
        </w:rPr>
        <w:t xml:space="preserve"> </w:t>
      </w:r>
      <w:proofErr w:type="spellStart"/>
      <w:r w:rsidRPr="00562A96">
        <w:rPr>
          <w:lang w:val="en-GB"/>
        </w:rPr>
        <w:t>afin</w:t>
      </w:r>
      <w:proofErr w:type="spellEnd"/>
      <w:r w:rsidRPr="00562A96">
        <w:rPr>
          <w:lang w:val="en-GB"/>
        </w:rPr>
        <w:t xml:space="preserve"> </w:t>
      </w:r>
      <w:proofErr w:type="spellStart"/>
      <w:r w:rsidRPr="00562A96">
        <w:rPr>
          <w:lang w:val="en-GB"/>
        </w:rPr>
        <w:t>d’effacer</w:t>
      </w:r>
      <w:proofErr w:type="spellEnd"/>
      <w:r w:rsidRPr="00562A96">
        <w:rPr>
          <w:lang w:val="en-GB"/>
        </w:rPr>
        <w:t xml:space="preserve"> le contenu de la table </w:t>
      </w:r>
      <w:r w:rsidR="00CC2BDC">
        <w:rPr>
          <w:lang w:val="en-GB"/>
        </w:rPr>
        <w:t xml:space="preserve">à </w:t>
      </w:r>
      <w:proofErr w:type="spellStart"/>
      <w:r w:rsidR="00CC2BDC">
        <w:rPr>
          <w:lang w:val="en-GB"/>
        </w:rPr>
        <w:t>chaque</w:t>
      </w:r>
      <w:proofErr w:type="spellEnd"/>
      <w:r w:rsidR="00CC2BDC">
        <w:rPr>
          <w:lang w:val="en-GB"/>
        </w:rPr>
        <w:t xml:space="preserve"> </w:t>
      </w:r>
      <w:proofErr w:type="spellStart"/>
      <w:r w:rsidR="00CC2BDC">
        <w:rPr>
          <w:lang w:val="en-GB"/>
        </w:rPr>
        <w:t>réinitialisation</w:t>
      </w:r>
      <w:proofErr w:type="spellEnd"/>
      <w:r w:rsidR="00CC2BDC">
        <w:rPr>
          <w:lang w:val="en-GB"/>
        </w:rPr>
        <w:t xml:space="preserve"> et à</w:t>
      </w:r>
      <w:r w:rsidRPr="00562A96">
        <w:rPr>
          <w:lang w:val="en-GB"/>
        </w:rPr>
        <w:t xml:space="preserve"> </w:t>
      </w:r>
      <w:proofErr w:type="spellStart"/>
      <w:r w:rsidRPr="00562A96">
        <w:rPr>
          <w:lang w:val="en-GB"/>
        </w:rPr>
        <w:t>chaque</w:t>
      </w:r>
      <w:proofErr w:type="spellEnd"/>
      <w:r w:rsidRPr="00562A96">
        <w:rPr>
          <w:lang w:val="en-GB"/>
        </w:rPr>
        <w:t xml:space="preserve"> </w:t>
      </w:r>
      <w:proofErr w:type="spellStart"/>
      <w:r w:rsidRPr="00562A96">
        <w:rPr>
          <w:lang w:val="en-GB"/>
        </w:rPr>
        <w:t>redémarrage</w:t>
      </w:r>
      <w:proofErr w:type="spellEnd"/>
      <w:r w:rsidRPr="00562A96">
        <w:rPr>
          <w:lang w:val="en-GB"/>
        </w:rPr>
        <w:t>.</w:t>
      </w:r>
    </w:p>
    <w:p w14:paraId="3DA6426B" w14:textId="2D28BDD5" w:rsidR="007F3DE2" w:rsidRPr="00562A96" w:rsidRDefault="007F3DE2" w:rsidP="007F3DE2">
      <w:pPr>
        <w:rPr>
          <w:lang w:val="en-GB"/>
        </w:rPr>
      </w:pPr>
      <w:r w:rsidRPr="00562A96">
        <w:rPr>
          <w:lang w:val="en-GB"/>
        </w:rPr>
        <w:t xml:space="preserve">Le déclencheur placé sur les postes de traitement est chargé d’alimenter la table : Triggers → On Process Finish → Data → Add Row and Data to Global Table. Il doit être </w:t>
      </w:r>
      <w:proofErr w:type="spellStart"/>
      <w:r w:rsidRPr="00562A96">
        <w:rPr>
          <w:lang w:val="en-GB"/>
        </w:rPr>
        <w:t>configuré</w:t>
      </w:r>
      <w:proofErr w:type="spellEnd"/>
      <w:r w:rsidRPr="00562A96">
        <w:rPr>
          <w:lang w:val="en-GB"/>
        </w:rPr>
        <w:t xml:space="preserve"> </w:t>
      </w:r>
      <w:proofErr w:type="spellStart"/>
      <w:r w:rsidRPr="00562A96">
        <w:rPr>
          <w:lang w:val="en-GB"/>
        </w:rPr>
        <w:t>comme</w:t>
      </w:r>
      <w:proofErr w:type="spellEnd"/>
      <w:r w:rsidRPr="00562A96">
        <w:rPr>
          <w:lang w:val="en-GB"/>
        </w:rPr>
        <w:t xml:space="preserve"> </w:t>
      </w:r>
      <w:proofErr w:type="spellStart"/>
      <w:r w:rsidRPr="00562A96">
        <w:rPr>
          <w:lang w:val="en-GB"/>
        </w:rPr>
        <w:t>indiqué</w:t>
      </w:r>
      <w:proofErr w:type="spellEnd"/>
      <w:r w:rsidRPr="00562A96">
        <w:rPr>
          <w:lang w:val="en-GB"/>
        </w:rPr>
        <w:t xml:space="preserve"> </w:t>
      </w:r>
      <w:r w:rsidR="008B41C5">
        <w:rPr>
          <w:lang w:val="en-GB"/>
        </w:rPr>
        <w:t>dans</w:t>
      </w:r>
      <w:r w:rsidRPr="00562A96">
        <w:rPr>
          <w:lang w:val="en-GB"/>
        </w:rPr>
        <w:t xml:space="preserve"> la figure 21.</w:t>
      </w:r>
    </w:p>
    <w:p w14:paraId="2E4EDC56" w14:textId="200EBF0E" w:rsidR="007F3DE2" w:rsidRPr="00562A96" w:rsidRDefault="007F3DE2" w:rsidP="007F3DE2">
      <w:pPr>
        <w:rPr>
          <w:lang w:val="en-GB"/>
        </w:rPr>
      </w:pPr>
      <w:r>
        <w:rPr>
          <w:noProof/>
          <w:lang w:val="pl-PL" w:eastAsia="pl-PL"/>
        </w:rPr>
        <mc:AlternateContent>
          <mc:Choice Requires="wpg">
            <w:drawing>
              <wp:anchor distT="0" distB="0" distL="114300" distR="114300" simplePos="0" relativeHeight="251676672" behindDoc="0" locked="0" layoutInCell="1" allowOverlap="1" wp14:anchorId="37F1BCAA" wp14:editId="4FDF8E36">
                <wp:simplePos x="0" y="0"/>
                <wp:positionH relativeFrom="column">
                  <wp:posOffset>7620</wp:posOffset>
                </wp:positionH>
                <wp:positionV relativeFrom="paragraph">
                  <wp:posOffset>325630</wp:posOffset>
                </wp:positionV>
                <wp:extent cx="5739720" cy="2285365"/>
                <wp:effectExtent l="0" t="0" r="0" b="635"/>
                <wp:wrapSquare wrapText="bothSides"/>
                <wp:docPr id="2079065144" name="Grupa 4"/>
                <wp:cNvGraphicFramePr/>
                <a:graphic xmlns:a="http://schemas.openxmlformats.org/drawingml/2006/main">
                  <a:graphicData uri="http://schemas.microsoft.com/office/word/2010/wordprocessingGroup">
                    <wpg:wgp>
                      <wpg:cNvGrpSpPr/>
                      <wpg:grpSpPr>
                        <a:xfrm>
                          <a:off x="0" y="0"/>
                          <a:ext cx="5739720" cy="2285365"/>
                          <a:chOff x="0" y="0"/>
                          <a:chExt cx="5739720" cy="2285365"/>
                        </a:xfrm>
                      </wpg:grpSpPr>
                      <pic:pic xmlns:pic="http://schemas.openxmlformats.org/drawingml/2006/picture">
                        <pic:nvPicPr>
                          <pic:cNvPr id="720435638" name="Obraz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847340" cy="2285365"/>
                          </a:xfrm>
                          <a:prstGeom prst="rect">
                            <a:avLst/>
                          </a:prstGeom>
                        </pic:spPr>
                      </pic:pic>
                      <pic:pic xmlns:pic="http://schemas.openxmlformats.org/drawingml/2006/picture">
                        <pic:nvPicPr>
                          <pic:cNvPr id="553778856" name="Obraz 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2968580" y="721216"/>
                            <a:ext cx="2771140" cy="1562100"/>
                          </a:xfrm>
                          <a:prstGeom prst="rect">
                            <a:avLst/>
                          </a:prstGeom>
                        </pic:spPr>
                      </pic:pic>
                    </wpg:wgp>
                  </a:graphicData>
                </a:graphic>
              </wp:anchor>
            </w:drawing>
          </mc:Choice>
          <mc:Fallback>
            <w:pict>
              <v:group w14:anchorId="7B9136A2" id="Grupa 4" o:spid="_x0000_s1026" style="position:absolute;margin-left:.6pt;margin-top:25.65pt;width:451.95pt;height:179.95pt;z-index:251676672" coordsize="57397,22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">
                <v:shape id="Obraz 1" o:spid="_x0000_s1027" type="#_x0000_t75" style="position:absolute;width:28473;height:22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">
                  <v:imagedata r:id="rId43" o:title=""/>
                  <v:path arrowok="t"/>
                </v:shape>
                <v:shape id="Obraz 1" o:spid="_x0000_s1028" type="#_x0000_t75" style="position:absolute;left:29685;top:7212;width:27712;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">
                  <v:imagedata r:id="rId44" o:title=""/>
                  <v:path arrowok="t"/>
                </v:shape>
                <w10:wrap type="square"/>
              </v:group>
            </w:pict>
          </mc:Fallback>
        </mc:AlternateContent>
      </w:r>
      <w:r w:rsidRPr="00562A96">
        <w:rPr>
          <w:lang w:val="en-GB"/>
        </w:rPr>
        <w:t xml:space="preserve">Après le lancement de la simulation, les </w:t>
      </w:r>
      <w:proofErr w:type="spellStart"/>
      <w:r w:rsidRPr="00562A96">
        <w:rPr>
          <w:lang w:val="en-GB"/>
        </w:rPr>
        <w:t>enregistrements</w:t>
      </w:r>
      <w:proofErr w:type="spellEnd"/>
      <w:r w:rsidRPr="00562A96">
        <w:rPr>
          <w:lang w:val="en-GB"/>
        </w:rPr>
        <w:t xml:space="preserve"> </w:t>
      </w:r>
      <w:proofErr w:type="spellStart"/>
      <w:r w:rsidRPr="00562A96">
        <w:rPr>
          <w:lang w:val="en-GB"/>
        </w:rPr>
        <w:t>successifs</w:t>
      </w:r>
      <w:proofErr w:type="spellEnd"/>
      <w:r w:rsidRPr="00562A96">
        <w:rPr>
          <w:lang w:val="en-GB"/>
        </w:rPr>
        <w:t xml:space="preserve"> </w:t>
      </w:r>
      <w:proofErr w:type="spellStart"/>
      <w:r w:rsidR="00CC2BDC">
        <w:rPr>
          <w:lang w:val="en-GB"/>
        </w:rPr>
        <w:t>s’affichent</w:t>
      </w:r>
      <w:proofErr w:type="spellEnd"/>
      <w:r w:rsidRPr="00562A96">
        <w:rPr>
          <w:lang w:val="en-GB"/>
        </w:rPr>
        <w:t xml:space="preserve"> dans la table Report (fig. 22).</w:t>
      </w:r>
    </w:p>
    <w:p w14:paraId="2267A470" w14:textId="2C44DA8A" w:rsidR="007F3DE2" w:rsidRPr="00623E95" w:rsidRDefault="007F3DE2" w:rsidP="007F3DE2">
      <w:pPr>
        <w:pStyle w:val="Subtitle"/>
        <w:ind w:left="426"/>
        <w:jc w:val="left"/>
        <w:rPr>
          <w:i/>
          <w:iCs/>
          <w:lang w:val="en-GB"/>
        </w:rPr>
      </w:pPr>
      <w:r w:rsidRPr="00562A96">
        <w:rPr>
          <w:lang w:val="en-GB"/>
        </w:rPr>
        <w:t>Fig. 21. Configuration du déclencheur d’enregistrement des données     Fig. 22. Données de la table Report</w:t>
      </w:r>
      <w:r w:rsidRPr="00623E95">
        <w:rPr>
          <w:lang w:val="en-GB"/>
        </w:rPr>
        <w:br/>
      </w:r>
    </w:p>
    <w:p w14:paraId="526EE9C2" w14:textId="77777777" w:rsidR="00DE0011" w:rsidRPr="00A447A8" w:rsidRDefault="00DE0011" w:rsidP="00854EBE">
      <w:pPr>
        <w:jc w:val="left"/>
        <w:rPr>
          <w:lang w:val="en-GB"/>
        </w:rPr>
      </w:pPr>
    </w:p>
    <w:sectPr w:rsidR="00DE0011" w:rsidRPr="00A447A8" w:rsidSect="0042609E">
      <w:headerReference w:type="default" r:id="rId45"/>
      <w:footerReference w:type="default" r:id="rId46"/>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3DF91" w14:textId="77777777" w:rsidR="00EA05B4" w:rsidRDefault="00EA05B4">
      <w:pPr>
        <w:spacing w:line="240" w:lineRule="auto"/>
      </w:pPr>
      <w:r>
        <w:separator/>
      </w:r>
    </w:p>
  </w:endnote>
  <w:endnote w:type="continuationSeparator" w:id="0">
    <w:p w14:paraId="132C527C" w14:textId="77777777" w:rsidR="00EA05B4" w:rsidRDefault="00EA05B4">
      <w:pPr>
        <w:spacing w:line="240" w:lineRule="auto"/>
      </w:pPr>
      <w:r>
        <w:continuationSeparator/>
      </w:r>
    </w:p>
  </w:endnote>
  <w:endnote w:type="continuationNotice" w:id="1">
    <w:p w14:paraId="122206B6" w14:textId="77777777" w:rsidR="00EA05B4" w:rsidRDefault="00EA05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 w:name="Avenir Next LT Pro Light">
    <w:altName w:val="Arial"/>
    <w:charset w:val="EE"/>
    <w:family w:val="swiss"/>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4F838ADF"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7F3DE2">
      <w:rPr>
        <w:noProof/>
        <w:sz w:val="20"/>
        <w:szCs w:val="20"/>
      </w:rPr>
      <w:t>3</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975DC" w14:textId="77777777" w:rsidR="00EA05B4" w:rsidRDefault="00EA05B4">
      <w:pPr>
        <w:spacing w:line="240" w:lineRule="auto"/>
      </w:pPr>
      <w:r>
        <w:separator/>
      </w:r>
    </w:p>
  </w:footnote>
  <w:footnote w:type="continuationSeparator" w:id="0">
    <w:p w14:paraId="7695EE8B" w14:textId="77777777" w:rsidR="00EA05B4" w:rsidRDefault="00EA05B4">
      <w:pPr>
        <w:spacing w:line="240" w:lineRule="auto"/>
      </w:pPr>
      <w:r>
        <w:continuationSeparator/>
      </w:r>
    </w:p>
  </w:footnote>
  <w:footnote w:type="continuationNotice" w:id="1">
    <w:p w14:paraId="599CAF41" w14:textId="77777777" w:rsidR="00EA05B4" w:rsidRDefault="00EA05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DE28C1"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961A46"/>
    <w:multiLevelType w:val="hybridMultilevel"/>
    <w:tmpl w:val="51A46156"/>
    <w:lvl w:ilvl="0" w:tplc="80DE4A9E">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B119FF"/>
    <w:multiLevelType w:val="hybridMultilevel"/>
    <w:tmpl w:val="29AAD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52701EE"/>
    <w:multiLevelType w:val="hybridMultilevel"/>
    <w:tmpl w:val="4686DDEE"/>
    <w:lvl w:ilvl="0" w:tplc="80DE4A9E">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2158710">
    <w:abstractNumId w:val="12"/>
  </w:num>
  <w:num w:numId="2" w16cid:durableId="1042703804">
    <w:abstractNumId w:val="0"/>
  </w:num>
  <w:num w:numId="3" w16cid:durableId="704528949">
    <w:abstractNumId w:val="16"/>
  </w:num>
  <w:num w:numId="4" w16cid:durableId="454178055">
    <w:abstractNumId w:val="3"/>
  </w:num>
  <w:num w:numId="5" w16cid:durableId="660819331">
    <w:abstractNumId w:val="15"/>
  </w:num>
  <w:num w:numId="6" w16cid:durableId="225607237">
    <w:abstractNumId w:val="13"/>
  </w:num>
  <w:num w:numId="7" w16cid:durableId="78984608">
    <w:abstractNumId w:val="9"/>
  </w:num>
  <w:num w:numId="8" w16cid:durableId="293221905">
    <w:abstractNumId w:val="6"/>
  </w:num>
  <w:num w:numId="9" w16cid:durableId="1309019586">
    <w:abstractNumId w:val="2"/>
  </w:num>
  <w:num w:numId="10" w16cid:durableId="482702375">
    <w:abstractNumId w:val="7"/>
  </w:num>
  <w:num w:numId="11" w16cid:durableId="730545963">
    <w:abstractNumId w:val="14"/>
  </w:num>
  <w:num w:numId="12" w16cid:durableId="1711952722">
    <w:abstractNumId w:val="1"/>
  </w:num>
  <w:num w:numId="13" w16cid:durableId="1690787829">
    <w:abstractNumId w:val="17"/>
  </w:num>
  <w:num w:numId="14" w16cid:durableId="473570862">
    <w:abstractNumId w:val="4"/>
  </w:num>
  <w:num w:numId="15" w16cid:durableId="275910401">
    <w:abstractNumId w:val="5"/>
  </w:num>
  <w:num w:numId="16" w16cid:durableId="1880193482">
    <w:abstractNumId w:val="11"/>
  </w:num>
  <w:num w:numId="17" w16cid:durableId="618410948">
    <w:abstractNumId w:val="8"/>
  </w:num>
  <w:num w:numId="18" w16cid:durableId="57890494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95C04"/>
    <w:rsid w:val="00097225"/>
    <w:rsid w:val="000A0CB2"/>
    <w:rsid w:val="000E01CC"/>
    <w:rsid w:val="0010462D"/>
    <w:rsid w:val="00112467"/>
    <w:rsid w:val="00112B5D"/>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A6EC2"/>
    <w:rsid w:val="002C0A2E"/>
    <w:rsid w:val="002C1EEB"/>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2A96"/>
    <w:rsid w:val="00566F1C"/>
    <w:rsid w:val="00571292"/>
    <w:rsid w:val="00571686"/>
    <w:rsid w:val="00571D72"/>
    <w:rsid w:val="00572A5A"/>
    <w:rsid w:val="005770F7"/>
    <w:rsid w:val="005770FE"/>
    <w:rsid w:val="00582759"/>
    <w:rsid w:val="005872FE"/>
    <w:rsid w:val="00591BF4"/>
    <w:rsid w:val="00597B32"/>
    <w:rsid w:val="005B08A0"/>
    <w:rsid w:val="005B4CC9"/>
    <w:rsid w:val="005B56C7"/>
    <w:rsid w:val="005B6602"/>
    <w:rsid w:val="005C00E6"/>
    <w:rsid w:val="005D229B"/>
    <w:rsid w:val="005E00C6"/>
    <w:rsid w:val="005E377F"/>
    <w:rsid w:val="005E4092"/>
    <w:rsid w:val="00612EC7"/>
    <w:rsid w:val="00615255"/>
    <w:rsid w:val="00617BDD"/>
    <w:rsid w:val="00623E95"/>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7F3DE2"/>
    <w:rsid w:val="00800360"/>
    <w:rsid w:val="008214E1"/>
    <w:rsid w:val="00822065"/>
    <w:rsid w:val="0082453C"/>
    <w:rsid w:val="0083566D"/>
    <w:rsid w:val="00846B2E"/>
    <w:rsid w:val="00853B2F"/>
    <w:rsid w:val="00854EBE"/>
    <w:rsid w:val="0085776C"/>
    <w:rsid w:val="0086459E"/>
    <w:rsid w:val="0086566A"/>
    <w:rsid w:val="00871871"/>
    <w:rsid w:val="00880131"/>
    <w:rsid w:val="00890A24"/>
    <w:rsid w:val="008B41C5"/>
    <w:rsid w:val="008C4245"/>
    <w:rsid w:val="008C4F38"/>
    <w:rsid w:val="008D4935"/>
    <w:rsid w:val="008D56B4"/>
    <w:rsid w:val="008E0EBE"/>
    <w:rsid w:val="008F0992"/>
    <w:rsid w:val="008F2D69"/>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21A1F"/>
    <w:rsid w:val="00A252BF"/>
    <w:rsid w:val="00A252DE"/>
    <w:rsid w:val="00A25879"/>
    <w:rsid w:val="00A25AAD"/>
    <w:rsid w:val="00A3630D"/>
    <w:rsid w:val="00A447A8"/>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24AFF"/>
    <w:rsid w:val="00B32B48"/>
    <w:rsid w:val="00B35D8A"/>
    <w:rsid w:val="00B40DCF"/>
    <w:rsid w:val="00B46C33"/>
    <w:rsid w:val="00B52513"/>
    <w:rsid w:val="00B56048"/>
    <w:rsid w:val="00B66BBB"/>
    <w:rsid w:val="00B7090E"/>
    <w:rsid w:val="00B81509"/>
    <w:rsid w:val="00B817C1"/>
    <w:rsid w:val="00B86A8F"/>
    <w:rsid w:val="00B971EE"/>
    <w:rsid w:val="00BA52FD"/>
    <w:rsid w:val="00BA7E57"/>
    <w:rsid w:val="00BB2B9F"/>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C2BDC"/>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7124"/>
    <w:rsid w:val="00DC33D7"/>
    <w:rsid w:val="00DD4983"/>
    <w:rsid w:val="00DE0011"/>
    <w:rsid w:val="00DE28C1"/>
    <w:rsid w:val="00DF0939"/>
    <w:rsid w:val="00DF18B2"/>
    <w:rsid w:val="00DF27F6"/>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A05B4"/>
    <w:rsid w:val="00EC365E"/>
    <w:rsid w:val="00ED4EFA"/>
    <w:rsid w:val="00ED601E"/>
    <w:rsid w:val="00ED61B4"/>
    <w:rsid w:val="00EE12B9"/>
    <w:rsid w:val="00EE5B7D"/>
    <w:rsid w:val="00EE67EB"/>
    <w:rsid w:val="00F00D53"/>
    <w:rsid w:val="00F334AD"/>
    <w:rsid w:val="00F365B5"/>
    <w:rsid w:val="00F412C7"/>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3FB7"/>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FF3FB7"/>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TitleChar">
    <w:name w:val="Title Char"/>
    <w:basedOn w:val="DefaultParagraphFont"/>
    <w:link w:val="Title"/>
    <w:uiPriority w:val="10"/>
    <w:rsid w:val="007F3DE2"/>
    <w:rPr>
      <w:sz w:val="52"/>
      <w:szCs w:val="52"/>
    </w:rPr>
  </w:style>
  <w:style w:type="character" w:customStyle="1" w:styleId="SubtitleChar">
    <w:name w:val="Subtitle Char"/>
    <w:aliases w:val="Rysunek Char"/>
    <w:basedOn w:val="DefaultParagraphFont"/>
    <w:link w:val="Subtitle"/>
    <w:uiPriority w:val="11"/>
    <w:rsid w:val="00FF3FB7"/>
    <w:rPr>
      <w:color w:val="666666"/>
      <w:sz w:val="20"/>
      <w:szCs w:val="30"/>
    </w:rPr>
  </w:style>
  <w:style w:type="paragraph" w:styleId="Quote">
    <w:name w:val="Quote"/>
    <w:aliases w:val="Tekst tabeli"/>
    <w:basedOn w:val="Normal"/>
    <w:next w:val="Normal"/>
    <w:link w:val="QuoteChar"/>
    <w:uiPriority w:val="29"/>
    <w:qFormat/>
    <w:rsid w:val="007F3DE2"/>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7F3DE2"/>
    <w:rPr>
      <w:rFonts w:asciiTheme="minorHAnsi" w:eastAsiaTheme="minorHAnsi" w:hAnsiTheme="minorHAnsi" w:cstheme="minorBidi"/>
      <w:iCs/>
      <w:color w:val="404040" w:themeColor="text1" w:themeTint="BF"/>
      <w:sz w:val="20"/>
      <w:lang w:val="e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D018F-3104-452A-A7C2-293A3B651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3.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4.xml><?xml version="1.0" encoding="utf-8"?>
<ds:datastoreItem xmlns:ds="http://schemas.openxmlformats.org/officeDocument/2006/customXml" ds:itemID="{F21EFEF1-2B96-4EF6-A0FA-733D39452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1583</Words>
  <Characters>9026</Characters>
  <Application>Microsoft Office Word</Application>
  <DocSecurity>0</DocSecurity>
  <Lines>75</Lines>
  <Paragraphs>21</Paragraphs>
  <ScaleCrop>false</ScaleCrop>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12</cp:revision>
  <dcterms:created xsi:type="dcterms:W3CDTF">2026-05-25T17:37:00Z</dcterms:created>
  <dcterms:modified xsi:type="dcterms:W3CDTF">2026-07-18T12:43:00Z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